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7CC2E" w14:textId="4DB31EFD" w:rsidR="00322262" w:rsidRDefault="00322262" w:rsidP="00322262">
      <w:pPr>
        <w:rPr>
          <w:rFonts w:ascii="Times New Roman" w:hAnsi="Times New Roman" w:cs="Times New Roman"/>
        </w:rPr>
      </w:pPr>
      <w:r w:rsidRPr="00322262">
        <w:rPr>
          <w:rFonts w:ascii="Times New Roman" w:hAnsi="Times New Roman" w:cs="Times New Roman"/>
          <w:b/>
          <w:bCs/>
        </w:rPr>
        <w:t xml:space="preserve">S15 </w:t>
      </w:r>
      <w:r w:rsidRPr="00322262">
        <w:rPr>
          <w:rFonts w:ascii="Times New Roman" w:hAnsi="Times New Roman" w:cs="Times New Roman"/>
          <w:b/>
          <w:bCs/>
        </w:rPr>
        <w:t>Table</w:t>
      </w:r>
      <w:r>
        <w:rPr>
          <w:rFonts w:ascii="Times New Roman" w:hAnsi="Times New Roman" w:cs="Times New Roman"/>
        </w:rPr>
        <w:t xml:space="preserve">. Results of a generalised linear model (with a negative binomial distribution) of factors explaining variations in the number of hours taken to prepare and practice an oral presentation in English. The reference category for English proficiency and Income level was English native and High income, respectively. The number of English papers published was not significant in the likelihood ratio </w:t>
      </w:r>
      <w:proofErr w:type="gramStart"/>
      <w:r>
        <w:rPr>
          <w:rFonts w:ascii="Times New Roman" w:hAnsi="Times New Roman" w:cs="Times New Roman"/>
        </w:rPr>
        <w:t>test, but</w:t>
      </w:r>
      <w:proofErr w:type="gramEnd"/>
      <w:r>
        <w:rPr>
          <w:rFonts w:ascii="Times New Roman" w:hAnsi="Times New Roman" w:cs="Times New Roman"/>
        </w:rPr>
        <w:t xml:space="preserve"> was retained in the final model for a comparison with other results.</w:t>
      </w:r>
    </w:p>
    <w:p w14:paraId="451E3C2D" w14:textId="77777777" w:rsidR="00322262" w:rsidRDefault="00322262" w:rsidP="00322262">
      <w:pPr>
        <w:rPr>
          <w:rFonts w:ascii="Times New Roman" w:hAnsi="Times New Roman" w:cs="Times New Roman"/>
        </w:rPr>
      </w:pPr>
    </w:p>
    <w:tbl>
      <w:tblPr>
        <w:tblStyle w:val="TableGrid"/>
        <w:tblW w:w="9044" w:type="dxa"/>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1417"/>
        <w:gridCol w:w="1843"/>
        <w:gridCol w:w="851"/>
        <w:gridCol w:w="1247"/>
      </w:tblGrid>
      <w:tr w:rsidR="00322262" w14:paraId="582621EC" w14:textId="77777777" w:rsidTr="00322262">
        <w:trPr>
          <w:trHeight w:val="283"/>
        </w:trPr>
        <w:tc>
          <w:tcPr>
            <w:tcW w:w="3686" w:type="dxa"/>
            <w:tcBorders>
              <w:top w:val="single" w:sz="4" w:space="0" w:color="auto"/>
              <w:left w:val="nil"/>
              <w:bottom w:val="single" w:sz="4" w:space="0" w:color="auto"/>
              <w:right w:val="nil"/>
            </w:tcBorders>
            <w:hideMark/>
          </w:tcPr>
          <w:p w14:paraId="6C90C56B" w14:textId="77777777" w:rsidR="00322262" w:rsidRDefault="00322262">
            <w:pPr>
              <w:spacing w:after="0" w:line="240" w:lineRule="auto"/>
              <w:rPr>
                <w:rFonts w:ascii="Times New Roman" w:hAnsi="Times New Roman" w:cs="Times New Roman"/>
                <w:b/>
                <w:bCs/>
              </w:rPr>
            </w:pPr>
            <w:r>
              <w:rPr>
                <w:rFonts w:ascii="Times New Roman" w:hAnsi="Times New Roman" w:cs="Times New Roman"/>
                <w:b/>
                <w:bCs/>
              </w:rPr>
              <w:t>Variables in the final model</w:t>
            </w:r>
          </w:p>
        </w:tc>
        <w:tc>
          <w:tcPr>
            <w:tcW w:w="1417" w:type="dxa"/>
            <w:tcBorders>
              <w:top w:val="single" w:sz="4" w:space="0" w:color="auto"/>
              <w:left w:val="nil"/>
              <w:bottom w:val="single" w:sz="4" w:space="0" w:color="auto"/>
              <w:right w:val="nil"/>
            </w:tcBorders>
            <w:hideMark/>
          </w:tcPr>
          <w:p w14:paraId="08F2895E" w14:textId="77777777" w:rsidR="00322262" w:rsidRDefault="00322262">
            <w:pPr>
              <w:spacing w:line="240" w:lineRule="auto"/>
              <w:rPr>
                <w:rFonts w:ascii="Times New Roman" w:hAnsi="Times New Roman" w:cs="Times New Roman"/>
                <w:b/>
                <w:bCs/>
              </w:rPr>
            </w:pPr>
            <w:r>
              <w:rPr>
                <w:rFonts w:ascii="Times New Roman" w:hAnsi="Times New Roman" w:cs="Times New Roman"/>
                <w:b/>
                <w:bCs/>
              </w:rPr>
              <w:t>Coefficients</w:t>
            </w:r>
          </w:p>
        </w:tc>
        <w:tc>
          <w:tcPr>
            <w:tcW w:w="1843" w:type="dxa"/>
            <w:tcBorders>
              <w:top w:val="single" w:sz="4" w:space="0" w:color="auto"/>
              <w:left w:val="nil"/>
              <w:bottom w:val="single" w:sz="4" w:space="0" w:color="auto"/>
              <w:right w:val="nil"/>
            </w:tcBorders>
            <w:hideMark/>
          </w:tcPr>
          <w:p w14:paraId="5B8C996A" w14:textId="77777777" w:rsidR="00322262" w:rsidRDefault="00322262">
            <w:pPr>
              <w:spacing w:line="240" w:lineRule="auto"/>
              <w:rPr>
                <w:rFonts w:ascii="Times New Roman" w:hAnsi="Times New Roman" w:cs="Times New Roman"/>
                <w:b/>
                <w:bCs/>
              </w:rPr>
            </w:pPr>
            <w:r>
              <w:rPr>
                <w:rFonts w:ascii="Times New Roman" w:hAnsi="Times New Roman" w:cs="Times New Roman"/>
                <w:b/>
                <w:bCs/>
              </w:rPr>
              <w:t>Standard errors</w:t>
            </w:r>
          </w:p>
        </w:tc>
        <w:tc>
          <w:tcPr>
            <w:tcW w:w="851" w:type="dxa"/>
            <w:tcBorders>
              <w:top w:val="single" w:sz="4" w:space="0" w:color="auto"/>
              <w:left w:val="nil"/>
              <w:bottom w:val="single" w:sz="4" w:space="0" w:color="auto"/>
              <w:right w:val="nil"/>
            </w:tcBorders>
            <w:hideMark/>
          </w:tcPr>
          <w:p w14:paraId="3BE64F2D" w14:textId="77777777" w:rsidR="00322262" w:rsidRDefault="00322262">
            <w:pPr>
              <w:spacing w:line="240" w:lineRule="auto"/>
              <w:rPr>
                <w:rFonts w:ascii="Times New Roman" w:hAnsi="Times New Roman" w:cs="Times New Roman"/>
                <w:b/>
                <w:bCs/>
              </w:rPr>
            </w:pPr>
            <w:r>
              <w:rPr>
                <w:rFonts w:ascii="Times New Roman" w:hAnsi="Times New Roman" w:cs="Times New Roman"/>
                <w:b/>
                <w:bCs/>
              </w:rPr>
              <w:t xml:space="preserve">z </w:t>
            </w:r>
          </w:p>
        </w:tc>
        <w:tc>
          <w:tcPr>
            <w:tcW w:w="1247" w:type="dxa"/>
            <w:tcBorders>
              <w:top w:val="single" w:sz="4" w:space="0" w:color="auto"/>
              <w:left w:val="nil"/>
              <w:bottom w:val="single" w:sz="4" w:space="0" w:color="auto"/>
              <w:right w:val="nil"/>
            </w:tcBorders>
            <w:hideMark/>
          </w:tcPr>
          <w:p w14:paraId="0D7838C2" w14:textId="77777777" w:rsidR="00322262" w:rsidRDefault="00322262">
            <w:pPr>
              <w:spacing w:line="240" w:lineRule="auto"/>
              <w:rPr>
                <w:rFonts w:ascii="Times New Roman" w:hAnsi="Times New Roman" w:cs="Times New Roman"/>
                <w:b/>
                <w:bCs/>
              </w:rPr>
            </w:pPr>
            <w:r>
              <w:rPr>
                <w:rFonts w:ascii="Times New Roman" w:hAnsi="Times New Roman" w:cs="Times New Roman"/>
                <w:b/>
                <w:bCs/>
              </w:rPr>
              <w:t>p</w:t>
            </w:r>
          </w:p>
        </w:tc>
      </w:tr>
      <w:tr w:rsidR="00322262" w14:paraId="3AF1FD43" w14:textId="77777777" w:rsidTr="00322262">
        <w:trPr>
          <w:trHeight w:val="397"/>
        </w:trPr>
        <w:tc>
          <w:tcPr>
            <w:tcW w:w="3686" w:type="dxa"/>
            <w:tcBorders>
              <w:top w:val="single" w:sz="4" w:space="0" w:color="auto"/>
              <w:left w:val="nil"/>
              <w:bottom w:val="nil"/>
              <w:right w:val="nil"/>
            </w:tcBorders>
            <w:hideMark/>
          </w:tcPr>
          <w:p w14:paraId="49F04475" w14:textId="77777777" w:rsidR="00322262" w:rsidRDefault="00322262">
            <w:pPr>
              <w:spacing w:line="240" w:lineRule="auto"/>
              <w:rPr>
                <w:rFonts w:ascii="Times New Roman" w:hAnsi="Times New Roman" w:cs="Times New Roman"/>
              </w:rPr>
            </w:pPr>
            <w:r>
              <w:rPr>
                <w:rFonts w:ascii="Times New Roman" w:hAnsi="Times New Roman" w:cs="Times New Roman"/>
              </w:rPr>
              <w:t>Intercept</w:t>
            </w:r>
          </w:p>
        </w:tc>
        <w:tc>
          <w:tcPr>
            <w:tcW w:w="1417" w:type="dxa"/>
            <w:tcBorders>
              <w:top w:val="single" w:sz="4" w:space="0" w:color="auto"/>
              <w:left w:val="nil"/>
              <w:bottom w:val="nil"/>
              <w:right w:val="nil"/>
            </w:tcBorders>
            <w:hideMark/>
          </w:tcPr>
          <w:p w14:paraId="217F21A9" w14:textId="77777777" w:rsidR="00322262" w:rsidRDefault="00322262">
            <w:pPr>
              <w:spacing w:line="240" w:lineRule="auto"/>
              <w:rPr>
                <w:rFonts w:ascii="Times New Roman" w:hAnsi="Times New Roman" w:cs="Times New Roman"/>
              </w:rPr>
            </w:pPr>
            <w:r>
              <w:rPr>
                <w:rFonts w:ascii="Times New Roman" w:hAnsi="Times New Roman" w:cs="Times New Roman"/>
              </w:rPr>
              <w:t>2.85</w:t>
            </w:r>
          </w:p>
        </w:tc>
        <w:tc>
          <w:tcPr>
            <w:tcW w:w="1843" w:type="dxa"/>
            <w:tcBorders>
              <w:top w:val="single" w:sz="4" w:space="0" w:color="auto"/>
              <w:left w:val="nil"/>
              <w:bottom w:val="nil"/>
              <w:right w:val="nil"/>
            </w:tcBorders>
            <w:hideMark/>
          </w:tcPr>
          <w:p w14:paraId="253B0C1D" w14:textId="77777777" w:rsidR="00322262" w:rsidRDefault="00322262">
            <w:pPr>
              <w:spacing w:line="240" w:lineRule="auto"/>
              <w:rPr>
                <w:rFonts w:ascii="Times New Roman" w:hAnsi="Times New Roman" w:cs="Times New Roman"/>
              </w:rPr>
            </w:pPr>
            <w:r>
              <w:rPr>
                <w:rFonts w:ascii="Times New Roman" w:hAnsi="Times New Roman" w:cs="Times New Roman"/>
              </w:rPr>
              <w:t>0.10</w:t>
            </w:r>
          </w:p>
        </w:tc>
        <w:tc>
          <w:tcPr>
            <w:tcW w:w="851" w:type="dxa"/>
            <w:tcBorders>
              <w:top w:val="single" w:sz="4" w:space="0" w:color="auto"/>
              <w:left w:val="nil"/>
              <w:bottom w:val="nil"/>
              <w:right w:val="nil"/>
            </w:tcBorders>
          </w:tcPr>
          <w:p w14:paraId="654C8575" w14:textId="77777777" w:rsidR="00322262" w:rsidRDefault="00322262">
            <w:pPr>
              <w:spacing w:line="240" w:lineRule="auto"/>
              <w:rPr>
                <w:rFonts w:ascii="Times New Roman" w:hAnsi="Times New Roman" w:cs="Times New Roman"/>
              </w:rPr>
            </w:pPr>
          </w:p>
        </w:tc>
        <w:tc>
          <w:tcPr>
            <w:tcW w:w="1247" w:type="dxa"/>
            <w:tcBorders>
              <w:top w:val="single" w:sz="4" w:space="0" w:color="auto"/>
              <w:left w:val="nil"/>
              <w:bottom w:val="nil"/>
              <w:right w:val="nil"/>
            </w:tcBorders>
          </w:tcPr>
          <w:p w14:paraId="43A8B9F0" w14:textId="77777777" w:rsidR="00322262" w:rsidRDefault="00322262">
            <w:pPr>
              <w:spacing w:line="240" w:lineRule="auto"/>
              <w:rPr>
                <w:rFonts w:ascii="Times New Roman" w:hAnsi="Times New Roman" w:cs="Times New Roman"/>
              </w:rPr>
            </w:pPr>
          </w:p>
        </w:tc>
      </w:tr>
      <w:tr w:rsidR="00322262" w14:paraId="07827CDD" w14:textId="77777777" w:rsidTr="00322262">
        <w:trPr>
          <w:trHeight w:val="397"/>
        </w:trPr>
        <w:tc>
          <w:tcPr>
            <w:tcW w:w="3686" w:type="dxa"/>
            <w:tcBorders>
              <w:top w:val="nil"/>
              <w:left w:val="nil"/>
              <w:bottom w:val="nil"/>
              <w:right w:val="nil"/>
            </w:tcBorders>
            <w:hideMark/>
          </w:tcPr>
          <w:p w14:paraId="708DBB58" w14:textId="77777777" w:rsidR="00322262" w:rsidRDefault="00322262">
            <w:pPr>
              <w:spacing w:line="240" w:lineRule="auto"/>
              <w:rPr>
                <w:rFonts w:ascii="Times New Roman" w:hAnsi="Times New Roman" w:cs="Times New Roman"/>
              </w:rPr>
            </w:pPr>
            <w:r>
              <w:rPr>
                <w:rFonts w:ascii="Times New Roman" w:hAnsi="Times New Roman" w:cs="Times New Roman"/>
              </w:rPr>
              <w:t>Low English proficiency</w:t>
            </w:r>
          </w:p>
        </w:tc>
        <w:tc>
          <w:tcPr>
            <w:tcW w:w="1417" w:type="dxa"/>
            <w:tcBorders>
              <w:top w:val="nil"/>
              <w:left w:val="nil"/>
              <w:bottom w:val="nil"/>
              <w:right w:val="nil"/>
            </w:tcBorders>
            <w:hideMark/>
          </w:tcPr>
          <w:p w14:paraId="08590E2B" w14:textId="77777777" w:rsidR="00322262" w:rsidRDefault="00322262">
            <w:pPr>
              <w:spacing w:line="240" w:lineRule="auto"/>
              <w:rPr>
                <w:rFonts w:ascii="Times New Roman" w:hAnsi="Times New Roman" w:cs="Times New Roman"/>
              </w:rPr>
            </w:pPr>
            <w:r>
              <w:rPr>
                <w:rFonts w:ascii="Times New Roman" w:hAnsi="Times New Roman" w:cs="Times New Roman"/>
              </w:rPr>
              <w:t>0.32</w:t>
            </w:r>
          </w:p>
        </w:tc>
        <w:tc>
          <w:tcPr>
            <w:tcW w:w="1843" w:type="dxa"/>
            <w:tcBorders>
              <w:top w:val="nil"/>
              <w:left w:val="nil"/>
              <w:bottom w:val="nil"/>
              <w:right w:val="nil"/>
            </w:tcBorders>
            <w:hideMark/>
          </w:tcPr>
          <w:p w14:paraId="5B812A03" w14:textId="77777777" w:rsidR="00322262" w:rsidRDefault="00322262">
            <w:pPr>
              <w:spacing w:line="240" w:lineRule="auto"/>
              <w:rPr>
                <w:rFonts w:ascii="Times New Roman" w:hAnsi="Times New Roman" w:cs="Times New Roman"/>
              </w:rPr>
            </w:pPr>
            <w:r>
              <w:rPr>
                <w:rFonts w:ascii="Times New Roman" w:hAnsi="Times New Roman" w:cs="Times New Roman"/>
              </w:rPr>
              <w:t>0.11</w:t>
            </w:r>
          </w:p>
        </w:tc>
        <w:tc>
          <w:tcPr>
            <w:tcW w:w="851" w:type="dxa"/>
            <w:tcBorders>
              <w:top w:val="nil"/>
              <w:left w:val="nil"/>
              <w:bottom w:val="nil"/>
              <w:right w:val="nil"/>
            </w:tcBorders>
            <w:hideMark/>
          </w:tcPr>
          <w:p w14:paraId="05359D3E" w14:textId="77777777" w:rsidR="00322262" w:rsidRDefault="00322262">
            <w:pPr>
              <w:spacing w:line="240" w:lineRule="auto"/>
              <w:rPr>
                <w:rFonts w:ascii="Times New Roman" w:hAnsi="Times New Roman" w:cs="Times New Roman"/>
              </w:rPr>
            </w:pPr>
            <w:r>
              <w:rPr>
                <w:rFonts w:ascii="Times New Roman" w:hAnsi="Times New Roman" w:cs="Times New Roman"/>
              </w:rPr>
              <w:t>2.97</w:t>
            </w:r>
          </w:p>
        </w:tc>
        <w:tc>
          <w:tcPr>
            <w:tcW w:w="1247" w:type="dxa"/>
            <w:tcBorders>
              <w:top w:val="nil"/>
              <w:left w:val="nil"/>
              <w:bottom w:val="nil"/>
              <w:right w:val="nil"/>
            </w:tcBorders>
            <w:hideMark/>
          </w:tcPr>
          <w:p w14:paraId="74DE196E" w14:textId="77777777" w:rsidR="00322262" w:rsidRDefault="00322262">
            <w:pPr>
              <w:spacing w:line="240" w:lineRule="auto"/>
              <w:rPr>
                <w:rFonts w:ascii="Times New Roman" w:hAnsi="Times New Roman" w:cs="Times New Roman"/>
              </w:rPr>
            </w:pPr>
            <w:r>
              <w:rPr>
                <w:rFonts w:ascii="Times New Roman" w:hAnsi="Times New Roman" w:cs="Times New Roman"/>
              </w:rPr>
              <w:t>0.0030</w:t>
            </w:r>
          </w:p>
        </w:tc>
      </w:tr>
      <w:tr w:rsidR="00322262" w14:paraId="155FEB91" w14:textId="77777777" w:rsidTr="00322262">
        <w:trPr>
          <w:trHeight w:val="397"/>
        </w:trPr>
        <w:tc>
          <w:tcPr>
            <w:tcW w:w="3686" w:type="dxa"/>
            <w:tcBorders>
              <w:top w:val="nil"/>
              <w:left w:val="nil"/>
              <w:bottom w:val="nil"/>
              <w:right w:val="nil"/>
            </w:tcBorders>
            <w:hideMark/>
          </w:tcPr>
          <w:p w14:paraId="33FCCCFA" w14:textId="77777777" w:rsidR="00322262" w:rsidRDefault="00322262">
            <w:pPr>
              <w:spacing w:line="240" w:lineRule="auto"/>
              <w:rPr>
                <w:rFonts w:ascii="Times New Roman" w:hAnsi="Times New Roman" w:cs="Times New Roman"/>
              </w:rPr>
            </w:pPr>
            <w:r>
              <w:rPr>
                <w:rFonts w:ascii="Times New Roman" w:hAnsi="Times New Roman" w:cs="Times New Roman"/>
              </w:rPr>
              <w:t>Moderate English proficiency</w:t>
            </w:r>
          </w:p>
        </w:tc>
        <w:tc>
          <w:tcPr>
            <w:tcW w:w="1417" w:type="dxa"/>
            <w:tcBorders>
              <w:top w:val="nil"/>
              <w:left w:val="nil"/>
              <w:bottom w:val="nil"/>
              <w:right w:val="nil"/>
            </w:tcBorders>
            <w:hideMark/>
          </w:tcPr>
          <w:p w14:paraId="0450707C" w14:textId="77777777" w:rsidR="00322262" w:rsidRDefault="00322262">
            <w:pPr>
              <w:spacing w:line="240" w:lineRule="auto"/>
              <w:rPr>
                <w:rFonts w:ascii="Times New Roman" w:hAnsi="Times New Roman" w:cs="Times New Roman"/>
              </w:rPr>
            </w:pPr>
            <w:r>
              <w:rPr>
                <w:rFonts w:ascii="Times New Roman" w:hAnsi="Times New Roman" w:cs="Times New Roman"/>
              </w:rPr>
              <w:t>0.66</w:t>
            </w:r>
          </w:p>
        </w:tc>
        <w:tc>
          <w:tcPr>
            <w:tcW w:w="1843" w:type="dxa"/>
            <w:tcBorders>
              <w:top w:val="nil"/>
              <w:left w:val="nil"/>
              <w:bottom w:val="nil"/>
              <w:right w:val="nil"/>
            </w:tcBorders>
            <w:hideMark/>
          </w:tcPr>
          <w:p w14:paraId="1CF7FA79" w14:textId="77777777" w:rsidR="00322262" w:rsidRDefault="00322262">
            <w:pPr>
              <w:spacing w:line="240" w:lineRule="auto"/>
              <w:rPr>
                <w:rFonts w:ascii="Times New Roman" w:hAnsi="Times New Roman" w:cs="Times New Roman"/>
              </w:rPr>
            </w:pPr>
            <w:r>
              <w:rPr>
                <w:rFonts w:ascii="Times New Roman" w:hAnsi="Times New Roman" w:cs="Times New Roman"/>
              </w:rPr>
              <w:t>0.12</w:t>
            </w:r>
          </w:p>
        </w:tc>
        <w:tc>
          <w:tcPr>
            <w:tcW w:w="851" w:type="dxa"/>
            <w:tcBorders>
              <w:top w:val="nil"/>
              <w:left w:val="nil"/>
              <w:bottom w:val="nil"/>
              <w:right w:val="nil"/>
            </w:tcBorders>
            <w:hideMark/>
          </w:tcPr>
          <w:p w14:paraId="7050BAFD" w14:textId="77777777" w:rsidR="00322262" w:rsidRDefault="00322262">
            <w:pPr>
              <w:spacing w:line="240" w:lineRule="auto"/>
              <w:rPr>
                <w:rFonts w:ascii="Times New Roman" w:hAnsi="Times New Roman" w:cs="Times New Roman"/>
              </w:rPr>
            </w:pPr>
            <w:r>
              <w:rPr>
                <w:rFonts w:ascii="Times New Roman" w:hAnsi="Times New Roman" w:cs="Times New Roman"/>
              </w:rPr>
              <w:t>5.56</w:t>
            </w:r>
          </w:p>
        </w:tc>
        <w:tc>
          <w:tcPr>
            <w:tcW w:w="1247" w:type="dxa"/>
            <w:tcBorders>
              <w:top w:val="nil"/>
              <w:left w:val="nil"/>
              <w:bottom w:val="nil"/>
              <w:right w:val="nil"/>
            </w:tcBorders>
            <w:hideMark/>
          </w:tcPr>
          <w:p w14:paraId="64225D3D" w14:textId="77777777" w:rsidR="00322262" w:rsidRDefault="00322262">
            <w:pPr>
              <w:spacing w:line="240" w:lineRule="auto"/>
              <w:rPr>
                <w:rFonts w:ascii="Times New Roman" w:hAnsi="Times New Roman" w:cs="Times New Roman"/>
              </w:rPr>
            </w:pPr>
            <w:r>
              <w:rPr>
                <w:rFonts w:ascii="Times New Roman" w:hAnsi="Times New Roman" w:cs="Times New Roman"/>
              </w:rPr>
              <w:t>2.67 × 10</w:t>
            </w:r>
            <w:r>
              <w:rPr>
                <w:rFonts w:ascii="Times New Roman" w:hAnsi="Times New Roman" w:cs="Times New Roman"/>
                <w:vertAlign w:val="superscript"/>
              </w:rPr>
              <w:t>-8</w:t>
            </w:r>
          </w:p>
        </w:tc>
      </w:tr>
      <w:tr w:rsidR="00322262" w14:paraId="19DE3AEC" w14:textId="77777777" w:rsidTr="00322262">
        <w:trPr>
          <w:trHeight w:val="397"/>
        </w:trPr>
        <w:tc>
          <w:tcPr>
            <w:tcW w:w="3686" w:type="dxa"/>
            <w:tcBorders>
              <w:top w:val="nil"/>
              <w:left w:val="nil"/>
              <w:bottom w:val="nil"/>
              <w:right w:val="nil"/>
            </w:tcBorders>
            <w:hideMark/>
          </w:tcPr>
          <w:p w14:paraId="1BDCDD90" w14:textId="77777777" w:rsidR="00322262" w:rsidRDefault="00322262">
            <w:pPr>
              <w:spacing w:line="240" w:lineRule="auto"/>
              <w:rPr>
                <w:rFonts w:ascii="Times New Roman" w:hAnsi="Times New Roman" w:cs="Times New Roman"/>
              </w:rPr>
            </w:pPr>
            <w:r>
              <w:rPr>
                <w:rFonts w:ascii="Times New Roman" w:hAnsi="Times New Roman" w:cs="Times New Roman"/>
              </w:rPr>
              <w:t>Number of English papers published</w:t>
            </w:r>
          </w:p>
        </w:tc>
        <w:tc>
          <w:tcPr>
            <w:tcW w:w="1417" w:type="dxa"/>
            <w:tcBorders>
              <w:top w:val="nil"/>
              <w:left w:val="nil"/>
              <w:bottom w:val="nil"/>
              <w:right w:val="nil"/>
            </w:tcBorders>
            <w:hideMark/>
          </w:tcPr>
          <w:p w14:paraId="032CA685" w14:textId="77777777" w:rsidR="00322262" w:rsidRDefault="00322262">
            <w:pPr>
              <w:spacing w:line="240" w:lineRule="auto"/>
              <w:rPr>
                <w:rFonts w:ascii="Times New Roman" w:hAnsi="Times New Roman" w:cs="Times New Roman"/>
              </w:rPr>
            </w:pPr>
            <w:r>
              <w:rPr>
                <w:rFonts w:ascii="Times New Roman" w:hAnsi="Times New Roman" w:cs="Times New Roman"/>
              </w:rPr>
              <w:t>0.00050</w:t>
            </w:r>
          </w:p>
        </w:tc>
        <w:tc>
          <w:tcPr>
            <w:tcW w:w="1843" w:type="dxa"/>
            <w:tcBorders>
              <w:top w:val="nil"/>
              <w:left w:val="nil"/>
              <w:bottom w:val="nil"/>
              <w:right w:val="nil"/>
            </w:tcBorders>
            <w:hideMark/>
          </w:tcPr>
          <w:p w14:paraId="62FD018C" w14:textId="77777777" w:rsidR="00322262" w:rsidRDefault="00322262">
            <w:pPr>
              <w:spacing w:line="240" w:lineRule="auto"/>
              <w:rPr>
                <w:rFonts w:ascii="Times New Roman" w:hAnsi="Times New Roman" w:cs="Times New Roman"/>
              </w:rPr>
            </w:pPr>
            <w:r>
              <w:rPr>
                <w:rFonts w:ascii="Times New Roman" w:hAnsi="Times New Roman" w:cs="Times New Roman"/>
              </w:rPr>
              <w:t>0.0016</w:t>
            </w:r>
          </w:p>
        </w:tc>
        <w:tc>
          <w:tcPr>
            <w:tcW w:w="851" w:type="dxa"/>
            <w:tcBorders>
              <w:top w:val="nil"/>
              <w:left w:val="nil"/>
              <w:bottom w:val="nil"/>
              <w:right w:val="nil"/>
            </w:tcBorders>
            <w:hideMark/>
          </w:tcPr>
          <w:p w14:paraId="1F3151C6" w14:textId="77777777" w:rsidR="00322262" w:rsidRDefault="00322262">
            <w:pPr>
              <w:spacing w:line="240" w:lineRule="auto"/>
              <w:rPr>
                <w:rFonts w:ascii="Times New Roman" w:hAnsi="Times New Roman" w:cs="Times New Roman"/>
              </w:rPr>
            </w:pPr>
            <w:r>
              <w:rPr>
                <w:rFonts w:ascii="Times New Roman" w:hAnsi="Times New Roman" w:cs="Times New Roman"/>
              </w:rPr>
              <w:t>0.31</w:t>
            </w:r>
          </w:p>
        </w:tc>
        <w:tc>
          <w:tcPr>
            <w:tcW w:w="1247" w:type="dxa"/>
            <w:tcBorders>
              <w:top w:val="nil"/>
              <w:left w:val="nil"/>
              <w:bottom w:val="nil"/>
              <w:right w:val="nil"/>
            </w:tcBorders>
            <w:hideMark/>
          </w:tcPr>
          <w:p w14:paraId="421AD15A" w14:textId="77777777" w:rsidR="00322262" w:rsidRDefault="00322262">
            <w:pPr>
              <w:spacing w:line="240" w:lineRule="auto"/>
              <w:rPr>
                <w:rFonts w:ascii="Times New Roman" w:hAnsi="Times New Roman" w:cs="Times New Roman"/>
              </w:rPr>
            </w:pPr>
            <w:r>
              <w:rPr>
                <w:rFonts w:ascii="Times New Roman" w:hAnsi="Times New Roman" w:cs="Times New Roman"/>
              </w:rPr>
              <w:t>0.76</w:t>
            </w:r>
          </w:p>
        </w:tc>
      </w:tr>
      <w:tr w:rsidR="00322262" w14:paraId="47DA3F44" w14:textId="77777777" w:rsidTr="00322262">
        <w:trPr>
          <w:trHeight w:val="397"/>
        </w:trPr>
        <w:tc>
          <w:tcPr>
            <w:tcW w:w="3686" w:type="dxa"/>
            <w:tcBorders>
              <w:top w:val="nil"/>
              <w:left w:val="nil"/>
              <w:bottom w:val="nil"/>
              <w:right w:val="nil"/>
            </w:tcBorders>
            <w:hideMark/>
          </w:tcPr>
          <w:p w14:paraId="7D871F4F" w14:textId="77777777" w:rsidR="00322262" w:rsidRDefault="00322262">
            <w:pPr>
              <w:spacing w:line="240" w:lineRule="auto"/>
              <w:rPr>
                <w:rFonts w:ascii="Times New Roman" w:hAnsi="Times New Roman" w:cs="Times New Roman"/>
              </w:rPr>
            </w:pPr>
            <w:r>
              <w:rPr>
                <w:rFonts w:ascii="Times New Roman" w:hAnsi="Times New Roman" w:cs="Times New Roman"/>
              </w:rPr>
              <w:t>Lower-middle income</w:t>
            </w:r>
          </w:p>
        </w:tc>
        <w:tc>
          <w:tcPr>
            <w:tcW w:w="1417" w:type="dxa"/>
            <w:tcBorders>
              <w:top w:val="nil"/>
              <w:left w:val="nil"/>
              <w:bottom w:val="nil"/>
              <w:right w:val="nil"/>
            </w:tcBorders>
            <w:hideMark/>
          </w:tcPr>
          <w:p w14:paraId="43C92704" w14:textId="77777777" w:rsidR="00322262" w:rsidRDefault="00322262">
            <w:pPr>
              <w:spacing w:line="240" w:lineRule="auto"/>
              <w:rPr>
                <w:rFonts w:ascii="Times New Roman" w:hAnsi="Times New Roman" w:cs="Times New Roman"/>
              </w:rPr>
            </w:pPr>
            <w:r>
              <w:rPr>
                <w:rFonts w:ascii="Times New Roman" w:hAnsi="Times New Roman" w:cs="Times New Roman"/>
              </w:rPr>
              <w:t>-0.27</w:t>
            </w:r>
          </w:p>
        </w:tc>
        <w:tc>
          <w:tcPr>
            <w:tcW w:w="1843" w:type="dxa"/>
            <w:tcBorders>
              <w:top w:val="nil"/>
              <w:left w:val="nil"/>
              <w:bottom w:val="nil"/>
              <w:right w:val="nil"/>
            </w:tcBorders>
            <w:hideMark/>
          </w:tcPr>
          <w:p w14:paraId="16EA8E1C" w14:textId="77777777" w:rsidR="00322262" w:rsidRDefault="00322262">
            <w:pPr>
              <w:spacing w:line="240" w:lineRule="auto"/>
              <w:rPr>
                <w:rFonts w:ascii="Times New Roman" w:hAnsi="Times New Roman" w:cs="Times New Roman"/>
              </w:rPr>
            </w:pPr>
            <w:r>
              <w:rPr>
                <w:rFonts w:ascii="Times New Roman" w:hAnsi="Times New Roman" w:cs="Times New Roman"/>
              </w:rPr>
              <w:t>0.082</w:t>
            </w:r>
          </w:p>
        </w:tc>
        <w:tc>
          <w:tcPr>
            <w:tcW w:w="851" w:type="dxa"/>
            <w:tcBorders>
              <w:top w:val="nil"/>
              <w:left w:val="nil"/>
              <w:bottom w:val="nil"/>
              <w:right w:val="nil"/>
            </w:tcBorders>
            <w:hideMark/>
          </w:tcPr>
          <w:p w14:paraId="3F5A90DA" w14:textId="77777777" w:rsidR="00322262" w:rsidRDefault="00322262">
            <w:pPr>
              <w:spacing w:line="240" w:lineRule="auto"/>
              <w:rPr>
                <w:rFonts w:ascii="Times New Roman" w:hAnsi="Times New Roman" w:cs="Times New Roman"/>
              </w:rPr>
            </w:pPr>
            <w:r>
              <w:rPr>
                <w:rFonts w:ascii="Times New Roman" w:hAnsi="Times New Roman" w:cs="Times New Roman"/>
              </w:rPr>
              <w:t>-3.26</w:t>
            </w:r>
          </w:p>
        </w:tc>
        <w:tc>
          <w:tcPr>
            <w:tcW w:w="1247" w:type="dxa"/>
            <w:tcBorders>
              <w:top w:val="nil"/>
              <w:left w:val="nil"/>
              <w:bottom w:val="nil"/>
              <w:right w:val="nil"/>
            </w:tcBorders>
            <w:hideMark/>
          </w:tcPr>
          <w:p w14:paraId="1073DC61" w14:textId="77777777" w:rsidR="00322262" w:rsidRDefault="00322262">
            <w:pPr>
              <w:spacing w:line="240" w:lineRule="auto"/>
              <w:rPr>
                <w:rFonts w:ascii="Times New Roman" w:hAnsi="Times New Roman" w:cs="Times New Roman"/>
              </w:rPr>
            </w:pPr>
            <w:r>
              <w:rPr>
                <w:rFonts w:ascii="Times New Roman" w:hAnsi="Times New Roman" w:cs="Times New Roman"/>
              </w:rPr>
              <w:t>0.0011</w:t>
            </w:r>
          </w:p>
        </w:tc>
      </w:tr>
      <w:tr w:rsidR="00322262" w14:paraId="11F50A81" w14:textId="77777777" w:rsidTr="00322262">
        <w:trPr>
          <w:trHeight w:val="283"/>
        </w:trPr>
        <w:tc>
          <w:tcPr>
            <w:tcW w:w="3686" w:type="dxa"/>
            <w:tcBorders>
              <w:top w:val="single" w:sz="4" w:space="0" w:color="auto"/>
              <w:left w:val="nil"/>
              <w:bottom w:val="single" w:sz="4" w:space="0" w:color="auto"/>
              <w:right w:val="nil"/>
            </w:tcBorders>
            <w:hideMark/>
          </w:tcPr>
          <w:p w14:paraId="1AB9FF3A" w14:textId="77777777" w:rsidR="00322262" w:rsidRDefault="00322262">
            <w:pPr>
              <w:spacing w:line="240" w:lineRule="auto"/>
              <w:rPr>
                <w:rFonts w:ascii="Times New Roman" w:hAnsi="Times New Roman" w:cs="Times New Roman"/>
                <w:b/>
                <w:bCs/>
              </w:rPr>
            </w:pPr>
            <w:r>
              <w:rPr>
                <w:rFonts w:ascii="Times New Roman" w:hAnsi="Times New Roman" w:cs="Times New Roman"/>
                <w:b/>
                <w:bCs/>
              </w:rPr>
              <w:t>Variables removed based on the likelihood ratio test</w:t>
            </w:r>
          </w:p>
        </w:tc>
        <w:tc>
          <w:tcPr>
            <w:tcW w:w="1417" w:type="dxa"/>
            <w:tcBorders>
              <w:top w:val="single" w:sz="4" w:space="0" w:color="auto"/>
              <w:left w:val="nil"/>
              <w:bottom w:val="single" w:sz="4" w:space="0" w:color="auto"/>
              <w:right w:val="nil"/>
            </w:tcBorders>
            <w:hideMark/>
          </w:tcPr>
          <w:p w14:paraId="6C8120A5" w14:textId="77777777" w:rsidR="00322262" w:rsidRDefault="00322262">
            <w:pPr>
              <w:spacing w:line="240" w:lineRule="auto"/>
              <w:rPr>
                <w:rFonts w:ascii="Times New Roman" w:hAnsi="Times New Roman" w:cs="Times New Roman"/>
                <w:b/>
                <w:bCs/>
              </w:rPr>
            </w:pPr>
            <w:r>
              <w:rPr>
                <w:rFonts w:ascii="Times New Roman" w:hAnsi="Times New Roman" w:cs="Times New Roman"/>
                <w:b/>
                <w:bCs/>
              </w:rPr>
              <w:t>χ</w:t>
            </w:r>
            <w:r>
              <w:rPr>
                <w:rFonts w:ascii="Times New Roman" w:hAnsi="Times New Roman" w:cs="Times New Roman"/>
                <w:b/>
                <w:bCs/>
                <w:vertAlign w:val="superscript"/>
              </w:rPr>
              <w:t>2</w:t>
            </w:r>
          </w:p>
        </w:tc>
        <w:tc>
          <w:tcPr>
            <w:tcW w:w="1843" w:type="dxa"/>
            <w:tcBorders>
              <w:top w:val="single" w:sz="4" w:space="0" w:color="auto"/>
              <w:left w:val="nil"/>
              <w:bottom w:val="single" w:sz="4" w:space="0" w:color="auto"/>
              <w:right w:val="nil"/>
            </w:tcBorders>
            <w:hideMark/>
          </w:tcPr>
          <w:p w14:paraId="30CE4C35" w14:textId="77777777" w:rsidR="00322262" w:rsidRDefault="00322262">
            <w:pPr>
              <w:spacing w:line="240" w:lineRule="auto"/>
              <w:rPr>
                <w:rFonts w:ascii="Times New Roman" w:hAnsi="Times New Roman" w:cs="Times New Roman"/>
                <w:b/>
                <w:bCs/>
              </w:rPr>
            </w:pPr>
            <w:r>
              <w:rPr>
                <w:rFonts w:ascii="Times New Roman" w:hAnsi="Times New Roman" w:cs="Times New Roman"/>
                <w:b/>
                <w:bCs/>
              </w:rPr>
              <w:t>P</w:t>
            </w:r>
          </w:p>
        </w:tc>
        <w:tc>
          <w:tcPr>
            <w:tcW w:w="851" w:type="dxa"/>
            <w:tcBorders>
              <w:top w:val="single" w:sz="4" w:space="0" w:color="auto"/>
              <w:left w:val="nil"/>
              <w:bottom w:val="single" w:sz="4" w:space="0" w:color="auto"/>
              <w:right w:val="nil"/>
            </w:tcBorders>
          </w:tcPr>
          <w:p w14:paraId="754E673D" w14:textId="77777777" w:rsidR="00322262" w:rsidRDefault="00322262">
            <w:pPr>
              <w:spacing w:line="240" w:lineRule="auto"/>
              <w:rPr>
                <w:rFonts w:ascii="Times New Roman" w:hAnsi="Times New Roman" w:cs="Times New Roman"/>
                <w:b/>
                <w:bCs/>
              </w:rPr>
            </w:pPr>
          </w:p>
        </w:tc>
        <w:tc>
          <w:tcPr>
            <w:tcW w:w="1247" w:type="dxa"/>
            <w:tcBorders>
              <w:top w:val="single" w:sz="4" w:space="0" w:color="auto"/>
              <w:left w:val="nil"/>
              <w:bottom w:val="single" w:sz="4" w:space="0" w:color="auto"/>
              <w:right w:val="nil"/>
            </w:tcBorders>
          </w:tcPr>
          <w:p w14:paraId="5BDB9521" w14:textId="77777777" w:rsidR="00322262" w:rsidRDefault="00322262">
            <w:pPr>
              <w:spacing w:line="240" w:lineRule="auto"/>
              <w:rPr>
                <w:rFonts w:ascii="Times New Roman" w:hAnsi="Times New Roman" w:cs="Times New Roman"/>
                <w:b/>
                <w:bCs/>
              </w:rPr>
            </w:pPr>
          </w:p>
        </w:tc>
      </w:tr>
      <w:tr w:rsidR="00322262" w14:paraId="53C79028" w14:textId="77777777" w:rsidTr="00322262">
        <w:trPr>
          <w:trHeight w:val="624"/>
        </w:trPr>
        <w:tc>
          <w:tcPr>
            <w:tcW w:w="3686" w:type="dxa"/>
            <w:tcBorders>
              <w:top w:val="single" w:sz="4" w:space="0" w:color="auto"/>
              <w:left w:val="nil"/>
              <w:bottom w:val="nil"/>
              <w:right w:val="nil"/>
            </w:tcBorders>
            <w:hideMark/>
          </w:tcPr>
          <w:p w14:paraId="00A09F7B" w14:textId="77777777" w:rsidR="00322262" w:rsidRDefault="00322262">
            <w:pPr>
              <w:spacing w:line="240" w:lineRule="auto"/>
              <w:rPr>
                <w:rFonts w:ascii="Times New Roman" w:hAnsi="Times New Roman" w:cs="Times New Roman"/>
              </w:rPr>
            </w:pPr>
            <w:r>
              <w:rPr>
                <w:rFonts w:ascii="Times New Roman" w:hAnsi="Times New Roman" w:cs="Times New Roman"/>
              </w:rPr>
              <w:t>English proficiency ×</w:t>
            </w:r>
          </w:p>
          <w:p w14:paraId="2D12D008" w14:textId="77777777" w:rsidR="00322262" w:rsidRDefault="00322262">
            <w:pPr>
              <w:spacing w:line="240" w:lineRule="auto"/>
              <w:rPr>
                <w:rFonts w:ascii="Times New Roman" w:hAnsi="Times New Roman" w:cs="Times New Roman"/>
              </w:rPr>
            </w:pPr>
            <w:r>
              <w:rPr>
                <w:rFonts w:ascii="Times New Roman" w:hAnsi="Times New Roman" w:cs="Times New Roman"/>
              </w:rPr>
              <w:t>Number of English papers published</w:t>
            </w:r>
          </w:p>
        </w:tc>
        <w:tc>
          <w:tcPr>
            <w:tcW w:w="1417" w:type="dxa"/>
            <w:tcBorders>
              <w:top w:val="single" w:sz="4" w:space="0" w:color="auto"/>
              <w:left w:val="nil"/>
              <w:bottom w:val="nil"/>
              <w:right w:val="nil"/>
            </w:tcBorders>
            <w:hideMark/>
          </w:tcPr>
          <w:p w14:paraId="45C38C0A" w14:textId="77777777" w:rsidR="00322262" w:rsidRDefault="00322262">
            <w:pPr>
              <w:spacing w:line="240" w:lineRule="auto"/>
              <w:rPr>
                <w:rFonts w:ascii="Times New Roman" w:hAnsi="Times New Roman" w:cs="Times New Roman"/>
              </w:rPr>
            </w:pPr>
            <w:r>
              <w:rPr>
                <w:rFonts w:ascii="Times New Roman" w:hAnsi="Times New Roman" w:cs="Times New Roman"/>
              </w:rPr>
              <w:t>1.78</w:t>
            </w:r>
          </w:p>
        </w:tc>
        <w:tc>
          <w:tcPr>
            <w:tcW w:w="1843" w:type="dxa"/>
            <w:tcBorders>
              <w:top w:val="single" w:sz="4" w:space="0" w:color="auto"/>
              <w:left w:val="nil"/>
              <w:bottom w:val="nil"/>
              <w:right w:val="nil"/>
            </w:tcBorders>
            <w:hideMark/>
          </w:tcPr>
          <w:p w14:paraId="79E02566" w14:textId="77777777" w:rsidR="00322262" w:rsidRDefault="00322262">
            <w:pPr>
              <w:spacing w:line="240" w:lineRule="auto"/>
              <w:rPr>
                <w:rFonts w:ascii="Times New Roman" w:hAnsi="Times New Roman" w:cs="Times New Roman"/>
              </w:rPr>
            </w:pPr>
            <w:r>
              <w:rPr>
                <w:rFonts w:ascii="Times New Roman" w:hAnsi="Times New Roman" w:cs="Times New Roman"/>
              </w:rPr>
              <w:t>0.41</w:t>
            </w:r>
          </w:p>
        </w:tc>
        <w:tc>
          <w:tcPr>
            <w:tcW w:w="851" w:type="dxa"/>
            <w:tcBorders>
              <w:top w:val="single" w:sz="4" w:space="0" w:color="auto"/>
              <w:left w:val="nil"/>
              <w:bottom w:val="nil"/>
              <w:right w:val="nil"/>
            </w:tcBorders>
          </w:tcPr>
          <w:p w14:paraId="2707A069" w14:textId="77777777" w:rsidR="00322262" w:rsidRDefault="00322262">
            <w:pPr>
              <w:spacing w:line="240" w:lineRule="auto"/>
              <w:rPr>
                <w:rFonts w:ascii="Times New Roman" w:hAnsi="Times New Roman" w:cs="Times New Roman"/>
              </w:rPr>
            </w:pPr>
          </w:p>
        </w:tc>
        <w:tc>
          <w:tcPr>
            <w:tcW w:w="1247" w:type="dxa"/>
            <w:tcBorders>
              <w:top w:val="single" w:sz="4" w:space="0" w:color="auto"/>
              <w:left w:val="nil"/>
              <w:bottom w:val="nil"/>
              <w:right w:val="nil"/>
            </w:tcBorders>
          </w:tcPr>
          <w:p w14:paraId="6AA1946A" w14:textId="77777777" w:rsidR="00322262" w:rsidRDefault="00322262">
            <w:pPr>
              <w:spacing w:line="240" w:lineRule="auto"/>
              <w:rPr>
                <w:rFonts w:ascii="Times New Roman" w:hAnsi="Times New Roman" w:cs="Times New Roman"/>
              </w:rPr>
            </w:pPr>
          </w:p>
        </w:tc>
      </w:tr>
      <w:tr w:rsidR="00322262" w14:paraId="18C72ADB" w14:textId="77777777" w:rsidTr="00322262">
        <w:trPr>
          <w:trHeight w:val="624"/>
        </w:trPr>
        <w:tc>
          <w:tcPr>
            <w:tcW w:w="3686" w:type="dxa"/>
            <w:tcBorders>
              <w:top w:val="nil"/>
              <w:left w:val="nil"/>
              <w:bottom w:val="single" w:sz="4" w:space="0" w:color="auto"/>
              <w:right w:val="nil"/>
            </w:tcBorders>
            <w:hideMark/>
          </w:tcPr>
          <w:p w14:paraId="29F22CB8" w14:textId="77777777" w:rsidR="00322262" w:rsidRDefault="00322262">
            <w:pPr>
              <w:spacing w:line="240" w:lineRule="auto"/>
              <w:rPr>
                <w:rFonts w:ascii="Times New Roman" w:hAnsi="Times New Roman" w:cs="Times New Roman"/>
              </w:rPr>
            </w:pPr>
            <w:r>
              <w:rPr>
                <w:rFonts w:ascii="Times New Roman" w:hAnsi="Times New Roman" w:cs="Times New Roman"/>
              </w:rPr>
              <w:t>Income level ×</w:t>
            </w:r>
          </w:p>
          <w:p w14:paraId="4AAA4EAF" w14:textId="77777777" w:rsidR="00322262" w:rsidRDefault="00322262">
            <w:pPr>
              <w:spacing w:line="240" w:lineRule="auto"/>
              <w:rPr>
                <w:rFonts w:ascii="Times New Roman" w:hAnsi="Times New Roman" w:cs="Times New Roman"/>
              </w:rPr>
            </w:pPr>
            <w:r>
              <w:rPr>
                <w:rFonts w:ascii="Times New Roman" w:hAnsi="Times New Roman" w:cs="Times New Roman"/>
              </w:rPr>
              <w:t>Number of English papers published</w:t>
            </w:r>
          </w:p>
        </w:tc>
        <w:tc>
          <w:tcPr>
            <w:tcW w:w="1417" w:type="dxa"/>
            <w:tcBorders>
              <w:top w:val="nil"/>
              <w:left w:val="nil"/>
              <w:bottom w:val="single" w:sz="4" w:space="0" w:color="auto"/>
              <w:right w:val="nil"/>
            </w:tcBorders>
            <w:hideMark/>
          </w:tcPr>
          <w:p w14:paraId="02996020" w14:textId="77777777" w:rsidR="00322262" w:rsidRDefault="00322262">
            <w:pPr>
              <w:spacing w:line="240" w:lineRule="auto"/>
              <w:rPr>
                <w:rFonts w:ascii="Times New Roman" w:hAnsi="Times New Roman" w:cs="Times New Roman"/>
              </w:rPr>
            </w:pPr>
            <w:r>
              <w:rPr>
                <w:rFonts w:ascii="Times New Roman" w:hAnsi="Times New Roman" w:cs="Times New Roman"/>
              </w:rPr>
              <w:t>0.025</w:t>
            </w:r>
          </w:p>
        </w:tc>
        <w:tc>
          <w:tcPr>
            <w:tcW w:w="1843" w:type="dxa"/>
            <w:tcBorders>
              <w:top w:val="nil"/>
              <w:left w:val="nil"/>
              <w:bottom w:val="single" w:sz="4" w:space="0" w:color="auto"/>
              <w:right w:val="nil"/>
            </w:tcBorders>
            <w:hideMark/>
          </w:tcPr>
          <w:p w14:paraId="51096937" w14:textId="77777777" w:rsidR="00322262" w:rsidRDefault="00322262">
            <w:pPr>
              <w:spacing w:line="240" w:lineRule="auto"/>
              <w:rPr>
                <w:rFonts w:ascii="Times New Roman" w:hAnsi="Times New Roman" w:cs="Times New Roman"/>
              </w:rPr>
            </w:pPr>
            <w:r>
              <w:rPr>
                <w:rFonts w:ascii="Times New Roman" w:hAnsi="Times New Roman" w:cs="Times New Roman"/>
              </w:rPr>
              <w:t>0.87</w:t>
            </w:r>
          </w:p>
        </w:tc>
        <w:tc>
          <w:tcPr>
            <w:tcW w:w="851" w:type="dxa"/>
            <w:tcBorders>
              <w:top w:val="nil"/>
              <w:left w:val="nil"/>
              <w:bottom w:val="single" w:sz="4" w:space="0" w:color="auto"/>
              <w:right w:val="nil"/>
            </w:tcBorders>
          </w:tcPr>
          <w:p w14:paraId="711648A8" w14:textId="77777777" w:rsidR="00322262" w:rsidRDefault="00322262">
            <w:pPr>
              <w:spacing w:line="240" w:lineRule="auto"/>
              <w:rPr>
                <w:rFonts w:ascii="Times New Roman" w:hAnsi="Times New Roman" w:cs="Times New Roman"/>
              </w:rPr>
            </w:pPr>
          </w:p>
        </w:tc>
        <w:tc>
          <w:tcPr>
            <w:tcW w:w="1247" w:type="dxa"/>
            <w:tcBorders>
              <w:top w:val="nil"/>
              <w:left w:val="nil"/>
              <w:bottom w:val="single" w:sz="4" w:space="0" w:color="auto"/>
              <w:right w:val="nil"/>
            </w:tcBorders>
          </w:tcPr>
          <w:p w14:paraId="7EEE5887" w14:textId="77777777" w:rsidR="00322262" w:rsidRDefault="00322262">
            <w:pPr>
              <w:spacing w:line="240" w:lineRule="auto"/>
              <w:rPr>
                <w:rFonts w:ascii="Times New Roman" w:hAnsi="Times New Roman" w:cs="Times New Roman"/>
              </w:rPr>
            </w:pPr>
          </w:p>
        </w:tc>
      </w:tr>
    </w:tbl>
    <w:p w14:paraId="6984BD37" w14:textId="77777777" w:rsidR="00DA3351" w:rsidRDefault="00DA3351"/>
    <w:sectPr w:rsidR="00DA33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29A"/>
    <w:rsid w:val="00322262"/>
    <w:rsid w:val="00480CD3"/>
    <w:rsid w:val="005B729A"/>
    <w:rsid w:val="00DA335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AC704"/>
  <w15:chartTrackingRefBased/>
  <w15:docId w15:val="{59137B8F-A20D-441F-A7AD-E19852228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AU"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262"/>
    <w:pPr>
      <w:widowControl w:val="0"/>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2262"/>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51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Tatsuya Amano</dc:creator>
  <cp:keywords/>
  <dc:description/>
  <cp:lastModifiedBy>Tatsuya Amano</cp:lastModifiedBy>
  <cp:revision>2</cp:revision>
  <dcterms:created xsi:type="dcterms:W3CDTF">2023-06-14T04:42:00Z</dcterms:created>
  <dcterms:modified xsi:type="dcterms:W3CDTF">2023-06-14T04:43:00Z</dcterms:modified>
</cp:coreProperties>
</file>