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215B19" w:rsidRDefault="00654E8F" w:rsidP="00923B47">
      <w:pPr>
        <w:pStyle w:val="SupplementaryMaterial"/>
        <w:spacing w:after="360"/>
        <w:rPr>
          <w:b w:val="0"/>
          <w:lang w:val="en-GB"/>
        </w:rPr>
      </w:pPr>
      <w:r w:rsidRPr="00215B19">
        <w:rPr>
          <w:lang w:val="en-GB"/>
        </w:rPr>
        <w:t>Supplementary Material</w:t>
      </w:r>
    </w:p>
    <w:p w14:paraId="0BC2092D" w14:textId="15EB2941" w:rsidR="00923B47" w:rsidRPr="00215B19" w:rsidRDefault="006A670C" w:rsidP="00005A66">
      <w:pPr>
        <w:pStyle w:val="Heading1"/>
        <w:numPr>
          <w:ilvl w:val="0"/>
          <w:numId w:val="0"/>
        </w:numPr>
        <w:spacing w:after="120"/>
        <w:jc w:val="center"/>
        <w:rPr>
          <w:rFonts w:eastAsiaTheme="minorHAnsi"/>
          <w:lang w:val="en-GB"/>
        </w:rPr>
      </w:pPr>
      <w:r w:rsidRPr="00215B19">
        <w:rPr>
          <w:rFonts w:eastAsiaTheme="minorHAnsi"/>
          <w:lang w:val="en-GB"/>
        </w:rPr>
        <w:t xml:space="preserve">Submerged carbonate banks aggregate pelagic </w:t>
      </w:r>
      <w:r w:rsidR="00215B19" w:rsidRPr="00215B19">
        <w:rPr>
          <w:rFonts w:eastAsiaTheme="minorHAnsi"/>
          <w:lang w:val="en-GB"/>
        </w:rPr>
        <w:t>megafauna</w:t>
      </w:r>
      <w:r w:rsidRPr="00215B19">
        <w:rPr>
          <w:rFonts w:eastAsiaTheme="minorHAnsi"/>
          <w:lang w:val="en-GB"/>
        </w:rPr>
        <w:t xml:space="preserve"> in offshore tropical Australia</w:t>
      </w:r>
    </w:p>
    <w:p w14:paraId="7C10650A" w14:textId="41699D3D" w:rsidR="00923B47" w:rsidRPr="00215B19" w:rsidRDefault="00923B47" w:rsidP="00005A66">
      <w:pPr>
        <w:pStyle w:val="Heading1"/>
        <w:numPr>
          <w:ilvl w:val="0"/>
          <w:numId w:val="0"/>
        </w:numPr>
        <w:spacing w:before="0" w:after="120"/>
        <w:jc w:val="center"/>
        <w:rPr>
          <w:rFonts w:eastAsiaTheme="minorHAnsi"/>
          <w:b w:val="0"/>
          <w:lang w:val="en-GB"/>
        </w:rPr>
      </w:pPr>
      <w:r w:rsidRPr="00215B19">
        <w:rPr>
          <w:rFonts w:eastAsiaTheme="minorHAnsi"/>
          <w:b w:val="0"/>
          <w:lang w:val="en-GB"/>
        </w:rPr>
        <w:t>Phil J Bouchet, Tom B Letessier, M Julian Caley, Scott L Nichol, Jan M Hemmi, &amp; Jessica J Meeuwig</w:t>
      </w:r>
    </w:p>
    <w:p w14:paraId="1C0120BA" w14:textId="28C59D74" w:rsidR="00923B47" w:rsidRPr="00215B19" w:rsidRDefault="00923B47" w:rsidP="00E73E73">
      <w:pPr>
        <w:pStyle w:val="Heading1"/>
        <w:numPr>
          <w:ilvl w:val="0"/>
          <w:numId w:val="0"/>
        </w:numPr>
        <w:spacing w:before="0" w:after="400"/>
        <w:jc w:val="center"/>
        <w:rPr>
          <w:rFonts w:eastAsiaTheme="minorHAnsi"/>
          <w:b w:val="0"/>
          <w:lang w:val="en-GB"/>
        </w:rPr>
      </w:pPr>
      <w:r w:rsidRPr="00215B19">
        <w:rPr>
          <w:rFonts w:eastAsiaTheme="minorHAnsi"/>
          <w:b w:val="0"/>
          <w:lang w:val="en-GB"/>
        </w:rPr>
        <w:t xml:space="preserve">E-mail: </w:t>
      </w:r>
      <w:hyperlink r:id="rId8" w:history="1">
        <w:r w:rsidRPr="00215B19">
          <w:rPr>
            <w:rStyle w:val="Hyperlink"/>
            <w:rFonts w:eastAsiaTheme="minorHAnsi"/>
            <w:b w:val="0"/>
            <w:lang w:val="en-GB"/>
          </w:rPr>
          <w:t>pjbouchet@gmail.com</w:t>
        </w:r>
      </w:hyperlink>
    </w:p>
    <w:p w14:paraId="317A7D21" w14:textId="77777777" w:rsidR="00016040" w:rsidRPr="00215B19" w:rsidRDefault="00016040" w:rsidP="00005A66">
      <w:pPr>
        <w:spacing w:after="300" w:line="300" w:lineRule="auto"/>
        <w:jc w:val="both"/>
        <w:rPr>
          <w:b/>
        </w:rPr>
        <w:sectPr w:rsidR="00016040" w:rsidRPr="00215B19" w:rsidSect="00011EFC">
          <w:headerReference w:type="even" r:id="rId9"/>
          <w:headerReference w:type="default" r:id="rId10"/>
          <w:footerReference w:type="even" r:id="rId11"/>
          <w:footerReference w:type="default" r:id="rId12"/>
          <w:headerReference w:type="first" r:id="rId13"/>
          <w:pgSz w:w="15840" w:h="12240" w:orient="landscape"/>
          <w:pgMar w:top="1181" w:right="1138" w:bottom="1282" w:left="1138" w:header="720" w:footer="720" w:gutter="0"/>
          <w:cols w:space="720"/>
          <w:titlePg/>
          <w:docGrid w:linePitch="360"/>
        </w:sectPr>
      </w:pPr>
    </w:p>
    <w:p w14:paraId="0296D5E2" w14:textId="08BD2FFD" w:rsidR="00016040" w:rsidRPr="00215B19" w:rsidRDefault="00623860" w:rsidP="00623860">
      <w:pPr>
        <w:pStyle w:val="Caption"/>
        <w:spacing w:line="300" w:lineRule="auto"/>
        <w:rPr>
          <w:b w:val="0"/>
          <w:lang w:val="en-GB"/>
        </w:rPr>
      </w:pPr>
      <w:r w:rsidRPr="00215B19">
        <w:rPr>
          <w:lang w:val="en-GB"/>
        </w:rPr>
        <w:t xml:space="preserve">Table </w:t>
      </w:r>
      <w:r w:rsidR="0020464A" w:rsidRPr="00215B19">
        <w:rPr>
          <w:lang w:val="en-GB"/>
        </w:rPr>
        <w:t>S</w:t>
      </w:r>
      <w:r w:rsidR="00651974" w:rsidRPr="00215B19">
        <w:rPr>
          <w:noProof/>
          <w:lang w:val="en-GB"/>
        </w:rPr>
        <w:fldChar w:fldCharType="begin"/>
      </w:r>
      <w:r w:rsidR="00651974" w:rsidRPr="00215B19">
        <w:rPr>
          <w:noProof/>
          <w:lang w:val="en-GB"/>
        </w:rPr>
        <w:instrText xml:space="preserve"> SEQ Supplementary_Table \* ARABIC </w:instrText>
      </w:r>
      <w:r w:rsidR="00651974" w:rsidRPr="00215B19">
        <w:rPr>
          <w:noProof/>
          <w:lang w:val="en-GB"/>
        </w:rPr>
        <w:fldChar w:fldCharType="separate"/>
      </w:r>
      <w:r w:rsidRPr="00215B19">
        <w:rPr>
          <w:noProof/>
          <w:lang w:val="en-GB"/>
        </w:rPr>
        <w:t>1</w:t>
      </w:r>
      <w:r w:rsidR="00651974" w:rsidRPr="00215B19">
        <w:rPr>
          <w:noProof/>
          <w:lang w:val="en-GB"/>
        </w:rPr>
        <w:fldChar w:fldCharType="end"/>
      </w:r>
      <w:r w:rsidRPr="00215B19">
        <w:rPr>
          <w:lang w:val="en-GB"/>
        </w:rPr>
        <w:t xml:space="preserve">. </w:t>
      </w:r>
      <w:r w:rsidR="00016040" w:rsidRPr="00215B19">
        <w:rPr>
          <w:b w:val="0"/>
          <w:lang w:val="en-GB"/>
        </w:rPr>
        <w:t>Summary of opportunistic cetacean sightings in the Oceanic Shoals Australian Marine Park (AMP). Total group size is indicated for (adults/</w:t>
      </w:r>
      <w:r w:rsidR="007A15F7" w:rsidRPr="00215B19">
        <w:rPr>
          <w:b w:val="0"/>
          <w:lang w:val="en-GB"/>
        </w:rPr>
        <w:t>calves</w:t>
      </w:r>
      <w:r w:rsidR="00016040" w:rsidRPr="00215B19">
        <w:rPr>
          <w:b w:val="0"/>
          <w:lang w:val="en-GB"/>
        </w:rPr>
        <w:t>). Behaviours include Bow-riding (BOR), Diving (DI), Milling (swimming in erratic directions, M), Resting (RES), Spy-hopping (SH), Splashing (SPL), Socialising (SO), and Travelling (directional movement, TR).</w:t>
      </w:r>
    </w:p>
    <w:p w14:paraId="6F97E3AA" w14:textId="77777777" w:rsidR="00016040" w:rsidRPr="00215B19" w:rsidRDefault="00016040" w:rsidP="00016040">
      <w:pPr>
        <w:jc w:val="both"/>
        <w:rPr>
          <w:rFonts w:ascii="Open Sans" w:hAnsi="Open Sans" w:cs="Open Sans"/>
          <w:sz w:val="4"/>
          <w:szCs w:val="4"/>
        </w:rPr>
      </w:pPr>
    </w:p>
    <w:tbl>
      <w:tblPr>
        <w:tblStyle w:val="PlainTable1"/>
        <w:tblW w:w="13438" w:type="dxa"/>
        <w:tblLook w:val="04A0" w:firstRow="1" w:lastRow="0" w:firstColumn="1" w:lastColumn="0" w:noHBand="0" w:noVBand="1"/>
      </w:tblPr>
      <w:tblGrid>
        <w:gridCol w:w="1167"/>
        <w:gridCol w:w="928"/>
        <w:gridCol w:w="682"/>
        <w:gridCol w:w="2038"/>
        <w:gridCol w:w="1165"/>
        <w:gridCol w:w="1103"/>
        <w:gridCol w:w="992"/>
        <w:gridCol w:w="1701"/>
        <w:gridCol w:w="3662"/>
      </w:tblGrid>
      <w:tr w:rsidR="00E73E73" w:rsidRPr="00215B19" w14:paraId="7CD757FC" w14:textId="77777777" w:rsidTr="00E73E73">
        <w:trPr>
          <w:cnfStyle w:val="100000000000" w:firstRow="1" w:lastRow="0" w:firstColumn="0" w:lastColumn="0" w:oddVBand="0" w:evenVBand="0" w:oddHBand="0" w:evenHBand="0" w:firstRowFirstColumn="0" w:firstRowLastColumn="0" w:lastRowFirstColumn="0" w:lastRowLastColumn="0"/>
          <w:trHeight w:hRule="exact" w:val="554"/>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3105E32D" w14:textId="77777777" w:rsidR="00016040" w:rsidRPr="00215B19" w:rsidRDefault="00016040" w:rsidP="00016040">
            <w:pPr>
              <w:pStyle w:val="NoSpacing"/>
              <w:rPr>
                <w:rFonts w:cs="Times New Roman"/>
                <w:sz w:val="20"/>
                <w:szCs w:val="20"/>
                <w:lang w:val="en-GB"/>
              </w:rPr>
            </w:pPr>
            <w:r w:rsidRPr="00215B19">
              <w:rPr>
                <w:rFonts w:cs="Times New Roman"/>
                <w:sz w:val="20"/>
                <w:szCs w:val="20"/>
                <w:lang w:val="en-GB"/>
              </w:rPr>
              <w:t>Date</w:t>
            </w:r>
          </w:p>
        </w:tc>
        <w:tc>
          <w:tcPr>
            <w:tcW w:w="928" w:type="dxa"/>
            <w:vAlign w:val="center"/>
          </w:tcPr>
          <w:p w14:paraId="49E90DD6" w14:textId="77777777" w:rsidR="00016040" w:rsidRPr="00215B19" w:rsidRDefault="00016040" w:rsidP="00016040">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Time (UTC)</w:t>
            </w:r>
          </w:p>
        </w:tc>
        <w:tc>
          <w:tcPr>
            <w:tcW w:w="682" w:type="dxa"/>
            <w:vAlign w:val="center"/>
          </w:tcPr>
          <w:p w14:paraId="0CC4B871" w14:textId="77777777" w:rsidR="00016040" w:rsidRPr="00215B19" w:rsidRDefault="00016040" w:rsidP="00016040">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Area</w:t>
            </w:r>
          </w:p>
        </w:tc>
        <w:tc>
          <w:tcPr>
            <w:tcW w:w="2038" w:type="dxa"/>
            <w:vAlign w:val="center"/>
          </w:tcPr>
          <w:p w14:paraId="71E47787" w14:textId="77777777" w:rsidR="00016040" w:rsidRPr="00215B19" w:rsidRDefault="00016040" w:rsidP="00016040">
            <w:pPr>
              <w:pStyle w:val="NoSpacing"/>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Species</w:t>
            </w:r>
          </w:p>
        </w:tc>
        <w:tc>
          <w:tcPr>
            <w:tcW w:w="1165" w:type="dxa"/>
            <w:vAlign w:val="center"/>
          </w:tcPr>
          <w:p w14:paraId="64CA63E3" w14:textId="3529630F" w:rsidR="00016040" w:rsidRPr="00215B19" w:rsidRDefault="00016040" w:rsidP="00016040">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Group size</w:t>
            </w:r>
          </w:p>
        </w:tc>
        <w:tc>
          <w:tcPr>
            <w:tcW w:w="1103" w:type="dxa"/>
            <w:vAlign w:val="center"/>
          </w:tcPr>
          <w:p w14:paraId="4366E065" w14:textId="77777777" w:rsidR="00016040" w:rsidRPr="00215B19" w:rsidRDefault="00016040" w:rsidP="00016040">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Longitude</w:t>
            </w:r>
          </w:p>
        </w:tc>
        <w:tc>
          <w:tcPr>
            <w:tcW w:w="992" w:type="dxa"/>
            <w:vAlign w:val="center"/>
          </w:tcPr>
          <w:p w14:paraId="5CBB4FDE" w14:textId="77777777" w:rsidR="00016040" w:rsidRPr="00215B19" w:rsidRDefault="00016040" w:rsidP="00016040">
            <w:pPr>
              <w:pStyle w:val="NoSpacing"/>
              <w:ind w:left="-343" w:firstLine="343"/>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Latitude</w:t>
            </w:r>
          </w:p>
        </w:tc>
        <w:tc>
          <w:tcPr>
            <w:tcW w:w="1701" w:type="dxa"/>
            <w:vAlign w:val="center"/>
          </w:tcPr>
          <w:p w14:paraId="18F3D4F0" w14:textId="77777777" w:rsidR="00016040" w:rsidRPr="00215B19" w:rsidRDefault="00016040" w:rsidP="00016040">
            <w:pPr>
              <w:pStyle w:val="NoSpacing"/>
              <w:ind w:left="-343" w:firstLine="343"/>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Behaviour</w:t>
            </w:r>
          </w:p>
        </w:tc>
        <w:tc>
          <w:tcPr>
            <w:tcW w:w="3662" w:type="dxa"/>
            <w:vAlign w:val="center"/>
          </w:tcPr>
          <w:p w14:paraId="5D3CB422" w14:textId="77777777" w:rsidR="00016040" w:rsidRPr="00215B19" w:rsidRDefault="00016040" w:rsidP="00016040">
            <w:pPr>
              <w:pStyle w:val="NoSpacing"/>
              <w:ind w:left="-343" w:firstLine="343"/>
              <w:cnfStyle w:val="100000000000" w:firstRow="1" w:lastRow="0" w:firstColumn="0" w:lastColumn="0" w:oddVBand="0" w:evenVBand="0" w:oddHBand="0" w:evenHBand="0" w:firstRowFirstColumn="0" w:firstRowLastColumn="0" w:lastRowFirstColumn="0" w:lastRowLastColumn="0"/>
              <w:rPr>
                <w:rFonts w:cs="Times New Roman"/>
                <w:sz w:val="20"/>
                <w:szCs w:val="20"/>
                <w:lang w:val="en-GB"/>
              </w:rPr>
            </w:pPr>
            <w:r w:rsidRPr="00215B19">
              <w:rPr>
                <w:rFonts w:cs="Times New Roman"/>
                <w:sz w:val="20"/>
                <w:szCs w:val="20"/>
                <w:lang w:val="en-GB"/>
              </w:rPr>
              <w:t>Notes</w:t>
            </w:r>
          </w:p>
        </w:tc>
      </w:tr>
      <w:tr w:rsidR="00E73E73" w:rsidRPr="00215B19" w14:paraId="4F8CB8C1" w14:textId="77777777" w:rsidTr="00E73E73">
        <w:trPr>
          <w:cnfStyle w:val="000000100000" w:firstRow="0" w:lastRow="0" w:firstColumn="0" w:lastColumn="0" w:oddVBand="0" w:evenVBand="0" w:oddHBand="1" w:evenHBand="0" w:firstRowFirstColumn="0" w:firstRowLastColumn="0" w:lastRowFirstColumn="0" w:lastRowLastColumn="0"/>
          <w:trHeight w:hRule="exact" w:val="618"/>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6C57645E"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2012-09-19</w:t>
            </w:r>
          </w:p>
        </w:tc>
        <w:tc>
          <w:tcPr>
            <w:tcW w:w="928" w:type="dxa"/>
            <w:vAlign w:val="center"/>
          </w:tcPr>
          <w:p w14:paraId="6FB253DF"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color w:val="000000"/>
                <w:sz w:val="20"/>
                <w:szCs w:val="20"/>
              </w:rPr>
              <w:t>01:01</w:t>
            </w:r>
          </w:p>
        </w:tc>
        <w:tc>
          <w:tcPr>
            <w:tcW w:w="682" w:type="dxa"/>
            <w:vAlign w:val="center"/>
          </w:tcPr>
          <w:p w14:paraId="2748773E"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w:t>
            </w:r>
          </w:p>
        </w:tc>
        <w:tc>
          <w:tcPr>
            <w:tcW w:w="2038" w:type="dxa"/>
            <w:vAlign w:val="center"/>
          </w:tcPr>
          <w:p w14:paraId="22134849"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58C8EC4A"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10 (8/2)</w:t>
            </w:r>
          </w:p>
        </w:tc>
        <w:tc>
          <w:tcPr>
            <w:tcW w:w="1103" w:type="dxa"/>
            <w:vAlign w:val="center"/>
          </w:tcPr>
          <w:p w14:paraId="2F1DAF92"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127.388</w:t>
            </w:r>
          </w:p>
        </w:tc>
        <w:tc>
          <w:tcPr>
            <w:tcW w:w="992" w:type="dxa"/>
            <w:vAlign w:val="center"/>
          </w:tcPr>
          <w:p w14:paraId="20E541F7"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-12.195</w:t>
            </w:r>
          </w:p>
        </w:tc>
        <w:tc>
          <w:tcPr>
            <w:tcW w:w="1701" w:type="dxa"/>
            <w:vAlign w:val="center"/>
          </w:tcPr>
          <w:p w14:paraId="162076FA"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TR, DI, M</w:t>
            </w:r>
          </w:p>
        </w:tc>
        <w:tc>
          <w:tcPr>
            <w:tcW w:w="3662" w:type="dxa"/>
            <w:vAlign w:val="center"/>
          </w:tcPr>
          <w:p w14:paraId="76810AEA"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 xml:space="preserve">Mixed aggregation with </w:t>
            </w:r>
            <w:r w:rsidRPr="00215B19">
              <w:rPr>
                <w:i/>
                <w:color w:val="000000"/>
                <w:sz w:val="20"/>
                <w:szCs w:val="20"/>
              </w:rPr>
              <w:t>P. crassidens</w:t>
            </w:r>
            <w:r w:rsidRPr="00215B19">
              <w:rPr>
                <w:color w:val="000000"/>
                <w:sz w:val="20"/>
                <w:szCs w:val="20"/>
              </w:rPr>
              <w:t>. Circling an injured sailfish.</w:t>
            </w:r>
          </w:p>
        </w:tc>
      </w:tr>
      <w:tr w:rsidR="00E73E73" w:rsidRPr="00215B19" w14:paraId="17051ABB" w14:textId="77777777" w:rsidTr="00E73E73">
        <w:trPr>
          <w:trHeight w:hRule="exact" w:val="286"/>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6498A6CB"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2012-09-19</w:t>
            </w:r>
          </w:p>
        </w:tc>
        <w:tc>
          <w:tcPr>
            <w:tcW w:w="928" w:type="dxa"/>
            <w:vAlign w:val="center"/>
          </w:tcPr>
          <w:p w14:paraId="4F439C0D"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color w:val="000000"/>
                <w:sz w:val="20"/>
                <w:szCs w:val="20"/>
              </w:rPr>
              <w:t>01:01</w:t>
            </w:r>
          </w:p>
        </w:tc>
        <w:tc>
          <w:tcPr>
            <w:tcW w:w="682" w:type="dxa"/>
            <w:vAlign w:val="center"/>
          </w:tcPr>
          <w:p w14:paraId="6FC6848C"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w:t>
            </w:r>
          </w:p>
        </w:tc>
        <w:tc>
          <w:tcPr>
            <w:tcW w:w="2038" w:type="dxa"/>
            <w:vAlign w:val="center"/>
          </w:tcPr>
          <w:p w14:paraId="2DD7E94B"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i/>
                <w:color w:val="000000"/>
                <w:sz w:val="20"/>
                <w:szCs w:val="20"/>
              </w:rPr>
              <w:t>Pseudorca crassidens</w:t>
            </w:r>
          </w:p>
        </w:tc>
        <w:tc>
          <w:tcPr>
            <w:tcW w:w="1165" w:type="dxa"/>
            <w:vAlign w:val="center"/>
          </w:tcPr>
          <w:p w14:paraId="4F1DB497"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15 (14/1)</w:t>
            </w:r>
          </w:p>
        </w:tc>
        <w:tc>
          <w:tcPr>
            <w:tcW w:w="1103" w:type="dxa"/>
            <w:vAlign w:val="center"/>
          </w:tcPr>
          <w:p w14:paraId="41A5F699"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127.388</w:t>
            </w:r>
          </w:p>
        </w:tc>
        <w:tc>
          <w:tcPr>
            <w:tcW w:w="992" w:type="dxa"/>
            <w:vAlign w:val="center"/>
          </w:tcPr>
          <w:p w14:paraId="16F21B15"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-12.195</w:t>
            </w:r>
          </w:p>
        </w:tc>
        <w:tc>
          <w:tcPr>
            <w:tcW w:w="1701" w:type="dxa"/>
            <w:vAlign w:val="center"/>
          </w:tcPr>
          <w:p w14:paraId="6105C3C0"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TR, DI, M</w:t>
            </w:r>
          </w:p>
        </w:tc>
        <w:tc>
          <w:tcPr>
            <w:tcW w:w="3662" w:type="dxa"/>
            <w:vAlign w:val="center"/>
          </w:tcPr>
          <w:p w14:paraId="353395C3"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w:t>
            </w:r>
          </w:p>
        </w:tc>
      </w:tr>
      <w:tr w:rsidR="00E73E73" w:rsidRPr="00215B19" w14:paraId="0B99875A" w14:textId="77777777" w:rsidTr="00E73E73">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39DF36F3"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2012-09-19</w:t>
            </w:r>
          </w:p>
        </w:tc>
        <w:tc>
          <w:tcPr>
            <w:tcW w:w="928" w:type="dxa"/>
            <w:vAlign w:val="center"/>
          </w:tcPr>
          <w:p w14:paraId="434BD8E6"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color w:val="000000"/>
                <w:sz w:val="20"/>
                <w:szCs w:val="20"/>
              </w:rPr>
              <w:t>01:58</w:t>
            </w:r>
          </w:p>
        </w:tc>
        <w:tc>
          <w:tcPr>
            <w:tcW w:w="682" w:type="dxa"/>
            <w:vAlign w:val="center"/>
          </w:tcPr>
          <w:p w14:paraId="4FCCDA7A"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w:t>
            </w:r>
          </w:p>
        </w:tc>
        <w:tc>
          <w:tcPr>
            <w:tcW w:w="2038" w:type="dxa"/>
            <w:vAlign w:val="center"/>
          </w:tcPr>
          <w:p w14:paraId="00E65BE2"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205F8D40"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6 (6/?)</w:t>
            </w:r>
          </w:p>
        </w:tc>
        <w:tc>
          <w:tcPr>
            <w:tcW w:w="1103" w:type="dxa"/>
            <w:vAlign w:val="center"/>
          </w:tcPr>
          <w:p w14:paraId="0CBA80CF"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127.394</w:t>
            </w:r>
          </w:p>
        </w:tc>
        <w:tc>
          <w:tcPr>
            <w:tcW w:w="992" w:type="dxa"/>
            <w:vAlign w:val="center"/>
          </w:tcPr>
          <w:p w14:paraId="69EC38C9"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-12.175</w:t>
            </w:r>
          </w:p>
        </w:tc>
        <w:tc>
          <w:tcPr>
            <w:tcW w:w="1701" w:type="dxa"/>
            <w:vAlign w:val="center"/>
          </w:tcPr>
          <w:p w14:paraId="264B6654"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TR</w:t>
            </w:r>
          </w:p>
        </w:tc>
        <w:tc>
          <w:tcPr>
            <w:tcW w:w="3662" w:type="dxa"/>
            <w:vAlign w:val="center"/>
          </w:tcPr>
          <w:p w14:paraId="35A16481"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w:t>
            </w:r>
          </w:p>
        </w:tc>
      </w:tr>
      <w:tr w:rsidR="00E73E73" w:rsidRPr="00215B19" w14:paraId="636653B1" w14:textId="77777777" w:rsidTr="00E73E73">
        <w:trPr>
          <w:trHeight w:hRule="exact" w:val="847"/>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1BEA3D0C"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2012-09-19</w:t>
            </w:r>
          </w:p>
        </w:tc>
        <w:tc>
          <w:tcPr>
            <w:tcW w:w="928" w:type="dxa"/>
            <w:vAlign w:val="center"/>
          </w:tcPr>
          <w:p w14:paraId="0434B56D"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color w:val="000000"/>
                <w:sz w:val="20"/>
                <w:szCs w:val="20"/>
              </w:rPr>
              <w:t>02:28</w:t>
            </w:r>
          </w:p>
        </w:tc>
        <w:tc>
          <w:tcPr>
            <w:tcW w:w="682" w:type="dxa"/>
            <w:vAlign w:val="center"/>
          </w:tcPr>
          <w:p w14:paraId="7520D5AF"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w:t>
            </w:r>
          </w:p>
        </w:tc>
        <w:tc>
          <w:tcPr>
            <w:tcW w:w="2038" w:type="dxa"/>
            <w:vAlign w:val="center"/>
          </w:tcPr>
          <w:p w14:paraId="07B29888"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699259EB"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15 (15/?)</w:t>
            </w:r>
          </w:p>
        </w:tc>
        <w:tc>
          <w:tcPr>
            <w:tcW w:w="1103" w:type="dxa"/>
            <w:vAlign w:val="center"/>
          </w:tcPr>
          <w:p w14:paraId="2E907546"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127.453</w:t>
            </w:r>
          </w:p>
        </w:tc>
        <w:tc>
          <w:tcPr>
            <w:tcW w:w="992" w:type="dxa"/>
            <w:vAlign w:val="center"/>
          </w:tcPr>
          <w:p w14:paraId="76EFBD4B"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-12.202</w:t>
            </w:r>
          </w:p>
        </w:tc>
        <w:tc>
          <w:tcPr>
            <w:tcW w:w="1701" w:type="dxa"/>
            <w:vAlign w:val="center"/>
          </w:tcPr>
          <w:p w14:paraId="663DCF4B"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RES, SO, DI, M</w:t>
            </w:r>
          </w:p>
        </w:tc>
        <w:tc>
          <w:tcPr>
            <w:tcW w:w="3662" w:type="dxa"/>
            <w:vAlign w:val="center"/>
          </w:tcPr>
          <w:p w14:paraId="6C46638F"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Tight social cohesion, slow surface movements and shallow dives - likely resting. Possible presence of calves.</w:t>
            </w:r>
          </w:p>
        </w:tc>
      </w:tr>
      <w:tr w:rsidR="00E73E73" w:rsidRPr="00215B19" w14:paraId="5DCA635A" w14:textId="77777777" w:rsidTr="00E73E73">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67A5991F"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2012-09-19</w:t>
            </w:r>
          </w:p>
        </w:tc>
        <w:tc>
          <w:tcPr>
            <w:tcW w:w="928" w:type="dxa"/>
            <w:vAlign w:val="center"/>
          </w:tcPr>
          <w:p w14:paraId="56F022B6"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color w:val="000000"/>
                <w:sz w:val="20"/>
                <w:szCs w:val="20"/>
              </w:rPr>
              <w:t>02:46</w:t>
            </w:r>
          </w:p>
        </w:tc>
        <w:tc>
          <w:tcPr>
            <w:tcW w:w="682" w:type="dxa"/>
            <w:vAlign w:val="center"/>
          </w:tcPr>
          <w:p w14:paraId="557081E6"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w:t>
            </w:r>
          </w:p>
        </w:tc>
        <w:tc>
          <w:tcPr>
            <w:tcW w:w="2038" w:type="dxa"/>
            <w:vAlign w:val="center"/>
          </w:tcPr>
          <w:p w14:paraId="58342FF7"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652107A5"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25 (23/2)</w:t>
            </w:r>
          </w:p>
        </w:tc>
        <w:tc>
          <w:tcPr>
            <w:tcW w:w="1103" w:type="dxa"/>
            <w:vAlign w:val="center"/>
          </w:tcPr>
          <w:p w14:paraId="3F2F3AE1"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127.452</w:t>
            </w:r>
          </w:p>
        </w:tc>
        <w:tc>
          <w:tcPr>
            <w:tcW w:w="992" w:type="dxa"/>
            <w:vAlign w:val="center"/>
          </w:tcPr>
          <w:p w14:paraId="11F29FD6"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-12.203</w:t>
            </w:r>
          </w:p>
        </w:tc>
        <w:tc>
          <w:tcPr>
            <w:tcW w:w="1701" w:type="dxa"/>
            <w:vAlign w:val="center"/>
          </w:tcPr>
          <w:p w14:paraId="23EA7CE8"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SO, DI, SPL, M</w:t>
            </w:r>
          </w:p>
        </w:tc>
        <w:tc>
          <w:tcPr>
            <w:tcW w:w="3662" w:type="dxa"/>
            <w:vAlign w:val="center"/>
          </w:tcPr>
          <w:p w14:paraId="75C6918A"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Tail-up dives, short jumps and surface displays - possibly feeding.</w:t>
            </w:r>
          </w:p>
        </w:tc>
      </w:tr>
      <w:tr w:rsidR="00E73E73" w:rsidRPr="00215B19" w14:paraId="48932FB8" w14:textId="77777777" w:rsidTr="00E73E73">
        <w:trPr>
          <w:trHeight w:hRule="exact" w:val="273"/>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3852563A"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2012-09-22</w:t>
            </w:r>
          </w:p>
        </w:tc>
        <w:tc>
          <w:tcPr>
            <w:tcW w:w="928" w:type="dxa"/>
            <w:vAlign w:val="center"/>
          </w:tcPr>
          <w:p w14:paraId="49C2C370"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color w:val="000000"/>
                <w:sz w:val="20"/>
                <w:szCs w:val="20"/>
              </w:rPr>
              <w:t>02:45</w:t>
            </w:r>
          </w:p>
        </w:tc>
        <w:tc>
          <w:tcPr>
            <w:tcW w:w="682" w:type="dxa"/>
            <w:vAlign w:val="center"/>
          </w:tcPr>
          <w:p w14:paraId="4FD08DC2"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2</w:t>
            </w:r>
          </w:p>
        </w:tc>
        <w:tc>
          <w:tcPr>
            <w:tcW w:w="2038" w:type="dxa"/>
            <w:vAlign w:val="center"/>
          </w:tcPr>
          <w:p w14:paraId="0EDB1ECD"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i/>
                <w:color w:val="000000"/>
                <w:sz w:val="20"/>
                <w:szCs w:val="20"/>
              </w:rPr>
              <w:t>Orcinus orca</w:t>
            </w:r>
          </w:p>
        </w:tc>
        <w:tc>
          <w:tcPr>
            <w:tcW w:w="1165" w:type="dxa"/>
            <w:vAlign w:val="center"/>
          </w:tcPr>
          <w:p w14:paraId="0739515A"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3 (2/1)</w:t>
            </w:r>
          </w:p>
        </w:tc>
        <w:tc>
          <w:tcPr>
            <w:tcW w:w="1103" w:type="dxa"/>
            <w:vAlign w:val="center"/>
          </w:tcPr>
          <w:p w14:paraId="3CF2A9FC"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126.996</w:t>
            </w:r>
          </w:p>
        </w:tc>
        <w:tc>
          <w:tcPr>
            <w:tcW w:w="992" w:type="dxa"/>
            <w:vAlign w:val="center"/>
          </w:tcPr>
          <w:p w14:paraId="446FFC8B"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-11.798</w:t>
            </w:r>
          </w:p>
        </w:tc>
        <w:tc>
          <w:tcPr>
            <w:tcW w:w="1701" w:type="dxa"/>
            <w:vAlign w:val="center"/>
          </w:tcPr>
          <w:p w14:paraId="17382BBA"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TR, DI SH, BOR</w:t>
            </w:r>
          </w:p>
        </w:tc>
        <w:tc>
          <w:tcPr>
            <w:tcW w:w="3662" w:type="dxa"/>
            <w:vAlign w:val="center"/>
          </w:tcPr>
          <w:p w14:paraId="60F24022"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Bull, cow and calf interacting with vessel.</w:t>
            </w:r>
          </w:p>
        </w:tc>
      </w:tr>
      <w:tr w:rsidR="00E73E73" w:rsidRPr="00215B19" w14:paraId="30ED708C" w14:textId="77777777" w:rsidTr="00E73E73">
        <w:trPr>
          <w:cnfStyle w:val="000000100000" w:firstRow="0" w:lastRow="0" w:firstColumn="0" w:lastColumn="0" w:oddVBand="0" w:evenVBand="0" w:oddHBand="1" w:evenHBand="0" w:firstRowFirstColumn="0" w:firstRowLastColumn="0" w:lastRowFirstColumn="0" w:lastRowLastColumn="0"/>
          <w:trHeight w:hRule="exact" w:val="1283"/>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519A77BD"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2012-09-27</w:t>
            </w:r>
          </w:p>
        </w:tc>
        <w:tc>
          <w:tcPr>
            <w:tcW w:w="928" w:type="dxa"/>
            <w:vAlign w:val="center"/>
          </w:tcPr>
          <w:p w14:paraId="2DF07BF5"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color w:val="000000"/>
                <w:sz w:val="20"/>
                <w:szCs w:val="20"/>
              </w:rPr>
              <w:t>23:18</w:t>
            </w:r>
          </w:p>
        </w:tc>
        <w:tc>
          <w:tcPr>
            <w:tcW w:w="682" w:type="dxa"/>
            <w:vAlign w:val="center"/>
          </w:tcPr>
          <w:p w14:paraId="7DD027DD"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3</w:t>
            </w:r>
          </w:p>
        </w:tc>
        <w:tc>
          <w:tcPr>
            <w:tcW w:w="2038" w:type="dxa"/>
            <w:vAlign w:val="center"/>
          </w:tcPr>
          <w:p w14:paraId="35963C87"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5F9CC89B"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3 (3/0)</w:t>
            </w:r>
          </w:p>
        </w:tc>
        <w:tc>
          <w:tcPr>
            <w:tcW w:w="1103" w:type="dxa"/>
            <w:vAlign w:val="center"/>
          </w:tcPr>
          <w:p w14:paraId="1CC8B9AD"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126.973</w:t>
            </w:r>
          </w:p>
        </w:tc>
        <w:tc>
          <w:tcPr>
            <w:tcW w:w="992" w:type="dxa"/>
            <w:vAlign w:val="center"/>
          </w:tcPr>
          <w:p w14:paraId="5B87F3BE"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-11.446</w:t>
            </w:r>
          </w:p>
        </w:tc>
        <w:tc>
          <w:tcPr>
            <w:tcW w:w="1701" w:type="dxa"/>
            <w:vAlign w:val="center"/>
          </w:tcPr>
          <w:p w14:paraId="099EAE52"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BOR, TR, SO</w:t>
            </w:r>
          </w:p>
        </w:tc>
        <w:tc>
          <w:tcPr>
            <w:tcW w:w="3662" w:type="dxa"/>
            <w:vAlign w:val="center"/>
          </w:tcPr>
          <w:p w14:paraId="279241A7"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3 adults bow riding - one confirmed male and possibly two females. Rolling behaviour, exposing underside and genitals. Repeated tactile interactions between individuals.</w:t>
            </w:r>
          </w:p>
        </w:tc>
      </w:tr>
      <w:tr w:rsidR="00E73E73" w:rsidRPr="00215B19" w14:paraId="51AB10B5" w14:textId="77777777" w:rsidTr="00E73E73">
        <w:trPr>
          <w:trHeight w:hRule="exact" w:val="294"/>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20036C46"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2012-09-27</w:t>
            </w:r>
          </w:p>
        </w:tc>
        <w:tc>
          <w:tcPr>
            <w:tcW w:w="928" w:type="dxa"/>
            <w:vAlign w:val="center"/>
          </w:tcPr>
          <w:p w14:paraId="3E5D82DC"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color w:val="000000"/>
                <w:sz w:val="20"/>
                <w:szCs w:val="20"/>
              </w:rPr>
              <w:t>09:01</w:t>
            </w:r>
          </w:p>
        </w:tc>
        <w:tc>
          <w:tcPr>
            <w:tcW w:w="682" w:type="dxa"/>
            <w:vAlign w:val="center"/>
          </w:tcPr>
          <w:p w14:paraId="24720C10"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3</w:t>
            </w:r>
          </w:p>
        </w:tc>
        <w:tc>
          <w:tcPr>
            <w:tcW w:w="2038" w:type="dxa"/>
            <w:vAlign w:val="center"/>
          </w:tcPr>
          <w:p w14:paraId="464588FF"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74A5678A"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3 (3/0)</w:t>
            </w:r>
          </w:p>
        </w:tc>
        <w:tc>
          <w:tcPr>
            <w:tcW w:w="1103" w:type="dxa"/>
            <w:vAlign w:val="center"/>
          </w:tcPr>
          <w:p w14:paraId="08820F39"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126.957</w:t>
            </w:r>
          </w:p>
        </w:tc>
        <w:tc>
          <w:tcPr>
            <w:tcW w:w="992" w:type="dxa"/>
            <w:vAlign w:val="center"/>
          </w:tcPr>
          <w:p w14:paraId="008EBB61" w14:textId="77777777" w:rsidR="00016040" w:rsidRPr="00215B19" w:rsidRDefault="00016040" w:rsidP="00016040">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-11.405</w:t>
            </w:r>
          </w:p>
        </w:tc>
        <w:tc>
          <w:tcPr>
            <w:tcW w:w="1701" w:type="dxa"/>
            <w:vAlign w:val="center"/>
          </w:tcPr>
          <w:p w14:paraId="7EB71827"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TR</w:t>
            </w:r>
          </w:p>
        </w:tc>
        <w:tc>
          <w:tcPr>
            <w:tcW w:w="3662" w:type="dxa"/>
            <w:vAlign w:val="center"/>
          </w:tcPr>
          <w:p w14:paraId="51269EE8" w14:textId="77777777" w:rsidR="00016040" w:rsidRPr="00215B19" w:rsidRDefault="00016040" w:rsidP="00016040">
            <w:pPr>
              <w:cnfStyle w:val="000000000000" w:firstRow="0" w:lastRow="0" w:firstColumn="0" w:lastColumn="0" w:oddVBand="0" w:evenVBand="0" w:oddHBand="0" w:evenHBand="0" w:firstRowFirstColumn="0" w:firstRowLastColumn="0" w:lastRowFirstColumn="0" w:lastRowLastColumn="0"/>
              <w:rPr>
                <w:color w:val="000000"/>
                <w:sz w:val="20"/>
                <w:szCs w:val="20"/>
                <w:lang w:eastAsia="en-AU"/>
              </w:rPr>
            </w:pPr>
            <w:r w:rsidRPr="00215B19">
              <w:rPr>
                <w:color w:val="000000"/>
                <w:sz w:val="20"/>
                <w:szCs w:val="20"/>
              </w:rPr>
              <w:t>-</w:t>
            </w:r>
          </w:p>
        </w:tc>
      </w:tr>
      <w:tr w:rsidR="00E73E73" w:rsidRPr="00215B19" w14:paraId="130D8053" w14:textId="77777777" w:rsidTr="00E73E73">
        <w:trPr>
          <w:cnfStyle w:val="000000100000" w:firstRow="0" w:lastRow="0" w:firstColumn="0" w:lastColumn="0" w:oddVBand="0" w:evenVBand="0" w:oddHBand="1" w:evenHBand="0"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1167" w:type="dxa"/>
            <w:vAlign w:val="center"/>
          </w:tcPr>
          <w:p w14:paraId="2AACD535" w14:textId="77777777" w:rsidR="00016040" w:rsidRPr="00215B19" w:rsidRDefault="00016040" w:rsidP="00016040">
            <w:pPr>
              <w:pStyle w:val="NoSpacing"/>
              <w:rPr>
                <w:rFonts w:cs="Times New Roman"/>
                <w:b w:val="0"/>
                <w:bCs w:val="0"/>
                <w:sz w:val="20"/>
                <w:szCs w:val="20"/>
                <w:lang w:val="en-GB"/>
              </w:rPr>
            </w:pPr>
            <w:r w:rsidRPr="00215B19">
              <w:rPr>
                <w:rFonts w:cs="Times New Roman"/>
                <w:b w:val="0"/>
                <w:color w:val="000000"/>
                <w:sz w:val="20"/>
                <w:szCs w:val="20"/>
                <w:lang w:val="en-GB"/>
              </w:rPr>
              <w:t>2012-09-29</w:t>
            </w:r>
          </w:p>
        </w:tc>
        <w:tc>
          <w:tcPr>
            <w:tcW w:w="928" w:type="dxa"/>
            <w:vAlign w:val="center"/>
          </w:tcPr>
          <w:p w14:paraId="437C29D8"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color w:val="000000"/>
                <w:sz w:val="20"/>
                <w:szCs w:val="20"/>
              </w:rPr>
              <w:t>23:00</w:t>
            </w:r>
          </w:p>
        </w:tc>
        <w:tc>
          <w:tcPr>
            <w:tcW w:w="682" w:type="dxa"/>
            <w:vAlign w:val="center"/>
          </w:tcPr>
          <w:p w14:paraId="0D5E2A46"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3</w:t>
            </w:r>
          </w:p>
        </w:tc>
        <w:tc>
          <w:tcPr>
            <w:tcW w:w="2038" w:type="dxa"/>
            <w:vAlign w:val="center"/>
          </w:tcPr>
          <w:p w14:paraId="70887AFF"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i/>
                <w:color w:val="000000"/>
                <w:sz w:val="20"/>
                <w:szCs w:val="20"/>
                <w:lang w:eastAsia="en-AU"/>
              </w:rPr>
            </w:pPr>
            <w:r w:rsidRPr="00215B19">
              <w:rPr>
                <w:i/>
                <w:color w:val="000000"/>
                <w:sz w:val="20"/>
                <w:szCs w:val="20"/>
              </w:rPr>
              <w:t>Tursiops truncatus</w:t>
            </w:r>
          </w:p>
        </w:tc>
        <w:tc>
          <w:tcPr>
            <w:tcW w:w="1165" w:type="dxa"/>
            <w:vAlign w:val="center"/>
          </w:tcPr>
          <w:p w14:paraId="3EE371FC"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5 (5/0)</w:t>
            </w:r>
          </w:p>
        </w:tc>
        <w:tc>
          <w:tcPr>
            <w:tcW w:w="1103" w:type="dxa"/>
            <w:vAlign w:val="center"/>
          </w:tcPr>
          <w:p w14:paraId="3698B95F"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127.024</w:t>
            </w:r>
          </w:p>
        </w:tc>
        <w:tc>
          <w:tcPr>
            <w:tcW w:w="992" w:type="dxa"/>
            <w:vAlign w:val="center"/>
          </w:tcPr>
          <w:p w14:paraId="1C0C4FC6" w14:textId="77777777" w:rsidR="00016040" w:rsidRPr="00215B19" w:rsidRDefault="00016040" w:rsidP="00016040">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-11.416</w:t>
            </w:r>
          </w:p>
        </w:tc>
        <w:tc>
          <w:tcPr>
            <w:tcW w:w="1701" w:type="dxa"/>
            <w:vAlign w:val="center"/>
          </w:tcPr>
          <w:p w14:paraId="1F5D25BD"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BOR, TR, DI</w:t>
            </w:r>
          </w:p>
        </w:tc>
        <w:tc>
          <w:tcPr>
            <w:tcW w:w="3662" w:type="dxa"/>
            <w:vAlign w:val="center"/>
          </w:tcPr>
          <w:p w14:paraId="537D9016" w14:textId="77777777" w:rsidR="00016040" w:rsidRPr="00215B19" w:rsidRDefault="00016040" w:rsidP="00016040">
            <w:pPr>
              <w:cnfStyle w:val="000000100000" w:firstRow="0" w:lastRow="0" w:firstColumn="0" w:lastColumn="0" w:oddVBand="0" w:evenVBand="0" w:oddHBand="1" w:evenHBand="0" w:firstRowFirstColumn="0" w:firstRowLastColumn="0" w:lastRowFirstColumn="0" w:lastRowLastColumn="0"/>
              <w:rPr>
                <w:color w:val="000000"/>
                <w:sz w:val="20"/>
                <w:szCs w:val="20"/>
                <w:lang w:eastAsia="en-AU"/>
              </w:rPr>
            </w:pPr>
            <w:r w:rsidRPr="00215B19">
              <w:rPr>
                <w:color w:val="000000"/>
                <w:sz w:val="20"/>
                <w:szCs w:val="20"/>
              </w:rPr>
              <w:t>Bow riding.</w:t>
            </w:r>
          </w:p>
        </w:tc>
      </w:tr>
    </w:tbl>
    <w:p w14:paraId="0800ABF3" w14:textId="77777777" w:rsidR="00016040" w:rsidRPr="00215B19" w:rsidRDefault="00016040" w:rsidP="00016040"/>
    <w:p w14:paraId="1BAE238F" w14:textId="77777777" w:rsidR="00016040" w:rsidRPr="00215B19" w:rsidRDefault="00016040" w:rsidP="00005A66">
      <w:pPr>
        <w:spacing w:after="300" w:line="300" w:lineRule="auto"/>
        <w:jc w:val="both"/>
        <w:rPr>
          <w:b/>
        </w:rPr>
        <w:sectPr w:rsidR="00016040" w:rsidRPr="00215B19" w:rsidSect="00016040">
          <w:type w:val="continuous"/>
          <w:pgSz w:w="15840" w:h="12240" w:orient="landscape"/>
          <w:pgMar w:top="1181" w:right="1138" w:bottom="1282" w:left="1138" w:header="720" w:footer="720" w:gutter="0"/>
          <w:cols w:space="720"/>
          <w:titlePg/>
          <w:docGrid w:linePitch="360"/>
        </w:sectPr>
      </w:pPr>
    </w:p>
    <w:p w14:paraId="2C41BECF" w14:textId="169413F6" w:rsidR="00011EFC" w:rsidRPr="00215B19" w:rsidRDefault="00A06DC0" w:rsidP="00005A66">
      <w:pPr>
        <w:spacing w:after="300" w:line="300" w:lineRule="auto"/>
        <w:jc w:val="both"/>
      </w:pPr>
      <w:r w:rsidRPr="00215B19">
        <w:rPr>
          <w:b/>
        </w:rPr>
        <w:lastRenderedPageBreak/>
        <w:t xml:space="preserve">Table </w:t>
      </w:r>
      <w:r w:rsidR="0020464A" w:rsidRPr="00215B19">
        <w:rPr>
          <w:b/>
        </w:rPr>
        <w:t>S</w:t>
      </w:r>
      <w:r w:rsidRPr="00215B19">
        <w:rPr>
          <w:b/>
        </w:rPr>
        <w:fldChar w:fldCharType="begin"/>
      </w:r>
      <w:r w:rsidRPr="00215B19">
        <w:rPr>
          <w:b/>
        </w:rPr>
        <w:instrText xml:space="preserve"> SEQ Supplementary_Table \* ARABIC </w:instrText>
      </w:r>
      <w:r w:rsidRPr="00215B19">
        <w:rPr>
          <w:b/>
        </w:rPr>
        <w:fldChar w:fldCharType="separate"/>
      </w:r>
      <w:r w:rsidRPr="00215B19">
        <w:rPr>
          <w:b/>
          <w:noProof/>
        </w:rPr>
        <w:t>2</w:t>
      </w:r>
      <w:r w:rsidRPr="00215B19">
        <w:rPr>
          <w:b/>
        </w:rPr>
        <w:fldChar w:fldCharType="end"/>
      </w:r>
      <w:r w:rsidRPr="00215B19">
        <w:rPr>
          <w:b/>
        </w:rPr>
        <w:t>.</w:t>
      </w:r>
      <w:r w:rsidRPr="00215B19">
        <w:t xml:space="preserve"> </w:t>
      </w:r>
      <w:r w:rsidR="00011EFC" w:rsidRPr="00215B19">
        <w:t xml:space="preserve">Summary of species </w:t>
      </w:r>
      <w:r w:rsidR="00F464F7" w:rsidRPr="00215B19">
        <w:t>detected</w:t>
      </w:r>
      <w:r w:rsidR="00011EFC" w:rsidRPr="00215B19">
        <w:t xml:space="preserve"> on </w:t>
      </w:r>
      <w:r w:rsidR="00F464F7" w:rsidRPr="00215B19">
        <w:t>midwater</w:t>
      </w:r>
      <w:r w:rsidR="00011EFC" w:rsidRPr="00215B19">
        <w:t xml:space="preserve"> stereo-BRUVs within the Oceanic Shoals Australian Marine Park (AMP)</w:t>
      </w:r>
      <w:r w:rsidR="00494BBB" w:rsidRPr="00215B19">
        <w:t>, including some of their vulnerability attributes.</w:t>
      </w:r>
      <w:r w:rsidR="00011EFC" w:rsidRPr="00215B19">
        <w:t xml:space="preserve"> </w:t>
      </w:r>
      <w:r w:rsidR="00011EFC" w:rsidRPr="00215B19">
        <w:rPr>
          <w:u w:val="single"/>
        </w:rPr>
        <w:t>IUCN</w:t>
      </w:r>
      <w:r w:rsidR="00011EFC" w:rsidRPr="00215B19">
        <w:t xml:space="preserve">: IUCN status (CR = Critically endangered, DD = Data deficient, LC = Least concern, NE = Not evaluated, NT = Near threatened, VU = Vulnerable); </w:t>
      </w:r>
      <w:r w:rsidR="00011EFC" w:rsidRPr="00215B19">
        <w:rPr>
          <w:u w:val="single"/>
        </w:rPr>
        <w:t>TL</w:t>
      </w:r>
      <w:r w:rsidR="00011EFC" w:rsidRPr="00215B19">
        <w:t xml:space="preserve">: Trophic level; </w:t>
      </w:r>
      <w:r w:rsidR="00011EFC" w:rsidRPr="00215B19">
        <w:rPr>
          <w:u w:val="single"/>
        </w:rPr>
        <w:t>VUL</w:t>
      </w:r>
      <w:r w:rsidR="00011EFC" w:rsidRPr="00215B19">
        <w:t xml:space="preserve">: Vulnerability to fishing pressure [from 0 = low to 100 = very high]; </w:t>
      </w:r>
      <w:r w:rsidR="00011EFC" w:rsidRPr="00215B19">
        <w:rPr>
          <w:u w:val="single"/>
        </w:rPr>
        <w:t>E</w:t>
      </w:r>
      <w:r w:rsidR="00494BBB" w:rsidRPr="00215B19">
        <w:rPr>
          <w:u w:val="single"/>
        </w:rPr>
        <w:t>xp</w:t>
      </w:r>
      <w:r w:rsidR="00011EFC" w:rsidRPr="00215B19">
        <w:t xml:space="preserve">: Exploitation status (C = Commercial, HC = Highly commercial, G = Gamefish, MC = Minor commercial, ONI = Of no interest). </w:t>
      </w:r>
      <w:r w:rsidR="001926DF" w:rsidRPr="00215B19">
        <w:t>Superscript letters indicate species grouped into complexes due to uncertainties regarding identification</w:t>
      </w:r>
      <w:r w:rsidR="00E573D3" w:rsidRPr="00215B19">
        <w:t xml:space="preserve"> (A: </w:t>
      </w:r>
      <w:r w:rsidR="00E573D3" w:rsidRPr="00215B19">
        <w:rPr>
          <w:i/>
        </w:rPr>
        <w:t>Scomberomorus</w:t>
      </w:r>
      <w:r w:rsidR="00E573D3" w:rsidRPr="00215B19">
        <w:t xml:space="preserve"> complex; B: </w:t>
      </w:r>
      <w:r w:rsidR="00E573D3" w:rsidRPr="00215B19">
        <w:rPr>
          <w:i/>
        </w:rPr>
        <w:t>Carcharhinus</w:t>
      </w:r>
      <w:r w:rsidR="00E573D3" w:rsidRPr="00215B19">
        <w:t xml:space="preserve"> complex)</w:t>
      </w:r>
      <w:r w:rsidR="00011EFC" w:rsidRPr="00215B19">
        <w:t>.</w:t>
      </w:r>
    </w:p>
    <w:p w14:paraId="66FF35B8" w14:textId="77777777" w:rsidR="00011EFC" w:rsidRPr="00215B19" w:rsidRDefault="00011EFC" w:rsidP="00011EFC">
      <w:pPr>
        <w:jc w:val="both"/>
        <w:rPr>
          <w:rFonts w:ascii="Open Sans" w:hAnsi="Open Sans" w:cs="Open Sans"/>
          <w:sz w:val="4"/>
          <w:szCs w:val="4"/>
        </w:rPr>
      </w:pPr>
    </w:p>
    <w:tbl>
      <w:tblPr>
        <w:tblStyle w:val="GridTable4"/>
        <w:tblW w:w="13655" w:type="dxa"/>
        <w:jc w:val="center"/>
        <w:tblLayout w:type="fixed"/>
        <w:tblLook w:val="04A0" w:firstRow="1" w:lastRow="0" w:firstColumn="1" w:lastColumn="0" w:noHBand="0" w:noVBand="1"/>
      </w:tblPr>
      <w:tblGrid>
        <w:gridCol w:w="2264"/>
        <w:gridCol w:w="3198"/>
        <w:gridCol w:w="3039"/>
        <w:gridCol w:w="287"/>
        <w:gridCol w:w="758"/>
        <w:gridCol w:w="708"/>
        <w:gridCol w:w="1560"/>
        <w:gridCol w:w="191"/>
        <w:gridCol w:w="518"/>
        <w:gridCol w:w="86"/>
        <w:gridCol w:w="852"/>
        <w:gridCol w:w="194"/>
      </w:tblGrid>
      <w:tr w:rsidR="00FC055D" w:rsidRPr="00215B19" w14:paraId="0259DAB3" w14:textId="77777777" w:rsidTr="00B4182E">
        <w:trPr>
          <w:gridAfter w:val="1"/>
          <w:cnfStyle w:val="100000000000" w:firstRow="1" w:lastRow="0" w:firstColumn="0" w:lastColumn="0" w:oddVBand="0" w:evenVBand="0" w:oddHBand="0" w:evenHBand="0" w:firstRowFirstColumn="0" w:firstRowLastColumn="0" w:lastRowFirstColumn="0" w:lastRowLastColumn="0"/>
          <w:wAfter w:w="194" w:type="dxa"/>
          <w:trHeight w:hRule="exact" w:val="340"/>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single" w:sz="4" w:space="0" w:color="auto"/>
              <w:right w:val="nil"/>
            </w:tcBorders>
            <w:shd w:val="clear" w:color="auto" w:fill="FFFFFF" w:themeFill="background1"/>
            <w:vAlign w:val="center"/>
          </w:tcPr>
          <w:p w14:paraId="67BCB001" w14:textId="77777777" w:rsidR="00FC055D" w:rsidRPr="00215B19" w:rsidRDefault="00FC055D" w:rsidP="00F464F7">
            <w:pPr>
              <w:pStyle w:val="NoSpacing"/>
              <w:rPr>
                <w:rFonts w:cs="Times New Roman"/>
                <w:color w:val="000000" w:themeColor="text1"/>
                <w:sz w:val="22"/>
                <w:lang w:val="en-GB"/>
              </w:rPr>
            </w:pPr>
            <w:r w:rsidRPr="00215B19">
              <w:rPr>
                <w:rFonts w:cs="Times New Roman"/>
                <w:color w:val="000000" w:themeColor="text1"/>
                <w:sz w:val="22"/>
                <w:lang w:val="en-GB"/>
              </w:rPr>
              <w:t>Family</w:t>
            </w:r>
          </w:p>
        </w:tc>
        <w:tc>
          <w:tcPr>
            <w:tcW w:w="3198" w:type="dxa"/>
            <w:tcBorders>
              <w:top w:val="nil"/>
              <w:left w:val="nil"/>
              <w:bottom w:val="single" w:sz="4" w:space="0" w:color="auto"/>
              <w:right w:val="nil"/>
            </w:tcBorders>
            <w:shd w:val="clear" w:color="auto" w:fill="FFFFFF" w:themeFill="background1"/>
            <w:vAlign w:val="center"/>
          </w:tcPr>
          <w:p w14:paraId="4CB9003D" w14:textId="77777777" w:rsidR="00FC055D" w:rsidRPr="00215B19" w:rsidRDefault="00FC055D" w:rsidP="00F464F7">
            <w:pPr>
              <w:pStyle w:val="NoSpacing"/>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sidRPr="00215B19">
              <w:rPr>
                <w:rFonts w:cs="Times New Roman"/>
                <w:color w:val="000000" w:themeColor="text1"/>
                <w:sz w:val="22"/>
                <w:lang w:val="en-GB"/>
              </w:rPr>
              <w:t>Species</w:t>
            </w:r>
          </w:p>
        </w:tc>
        <w:tc>
          <w:tcPr>
            <w:tcW w:w="3039" w:type="dxa"/>
            <w:tcBorders>
              <w:top w:val="nil"/>
              <w:left w:val="nil"/>
              <w:bottom w:val="single" w:sz="4" w:space="0" w:color="auto"/>
              <w:right w:val="nil"/>
            </w:tcBorders>
            <w:shd w:val="clear" w:color="auto" w:fill="FFFFFF" w:themeFill="background1"/>
            <w:vAlign w:val="center"/>
          </w:tcPr>
          <w:p w14:paraId="704AF0E2" w14:textId="77777777" w:rsidR="00FC055D" w:rsidRPr="00215B19" w:rsidRDefault="00FC055D" w:rsidP="00F464F7">
            <w:pPr>
              <w:pStyle w:val="NoSpacing"/>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sidRPr="00215B19">
              <w:rPr>
                <w:rFonts w:cs="Times New Roman"/>
                <w:color w:val="000000" w:themeColor="text1"/>
                <w:sz w:val="22"/>
                <w:lang w:val="en-GB"/>
              </w:rPr>
              <w:t>Common name</w:t>
            </w:r>
          </w:p>
        </w:tc>
        <w:tc>
          <w:tcPr>
            <w:tcW w:w="1044" w:type="dxa"/>
            <w:gridSpan w:val="2"/>
            <w:tcBorders>
              <w:top w:val="nil"/>
              <w:left w:val="nil"/>
              <w:bottom w:val="single" w:sz="4" w:space="0" w:color="auto"/>
              <w:right w:val="nil"/>
            </w:tcBorders>
            <w:shd w:val="clear" w:color="auto" w:fill="FFFFFF" w:themeFill="background1"/>
            <w:vAlign w:val="center"/>
          </w:tcPr>
          <w:p w14:paraId="06080E4F" w14:textId="77777777" w:rsidR="00FC055D" w:rsidRPr="00215B19" w:rsidRDefault="00FC055D" w:rsidP="00494BBB">
            <w:pPr>
              <w:pStyle w:val="NoSpacing"/>
              <w:ind w:right="-254"/>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sidRPr="00215B19">
              <w:rPr>
                <w:rFonts w:cs="Times New Roman"/>
                <w:color w:val="000000" w:themeColor="text1"/>
                <w:sz w:val="22"/>
                <w:lang w:val="en-GB"/>
              </w:rPr>
              <w:t>IUCN</w:t>
            </w:r>
          </w:p>
        </w:tc>
        <w:tc>
          <w:tcPr>
            <w:tcW w:w="708" w:type="dxa"/>
            <w:tcBorders>
              <w:top w:val="nil"/>
              <w:left w:val="nil"/>
              <w:bottom w:val="single" w:sz="4" w:space="0" w:color="auto"/>
              <w:right w:val="nil"/>
            </w:tcBorders>
            <w:shd w:val="clear" w:color="auto" w:fill="FFFFFF" w:themeFill="background1"/>
            <w:vAlign w:val="center"/>
          </w:tcPr>
          <w:p w14:paraId="7E199814" w14:textId="77777777" w:rsidR="00FC055D" w:rsidRPr="00215B19" w:rsidRDefault="00FC055D" w:rsidP="00F464F7">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sidRPr="00215B19">
              <w:rPr>
                <w:rFonts w:cs="Times New Roman"/>
                <w:color w:val="000000" w:themeColor="text1"/>
                <w:sz w:val="22"/>
                <w:lang w:val="en-GB"/>
              </w:rPr>
              <w:t>TL</w:t>
            </w:r>
          </w:p>
        </w:tc>
        <w:tc>
          <w:tcPr>
            <w:tcW w:w="1751" w:type="dxa"/>
            <w:gridSpan w:val="2"/>
            <w:tcBorders>
              <w:top w:val="nil"/>
              <w:left w:val="nil"/>
              <w:bottom w:val="single" w:sz="4" w:space="0" w:color="auto"/>
              <w:right w:val="nil"/>
            </w:tcBorders>
            <w:shd w:val="clear" w:color="auto" w:fill="FFFFFF" w:themeFill="background1"/>
            <w:vAlign w:val="center"/>
          </w:tcPr>
          <w:p w14:paraId="04634490" w14:textId="24B0B5C1" w:rsidR="00FC055D" w:rsidRPr="00215B19" w:rsidRDefault="00FC055D" w:rsidP="00B4182E">
            <w:pPr>
              <w:pStyle w:val="NoSpacing"/>
              <w:ind w:left="-343" w:firstLine="34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Pr>
                <w:rFonts w:cs="Times New Roman"/>
                <w:color w:val="000000" w:themeColor="text1"/>
                <w:sz w:val="22"/>
                <w:lang w:val="en-GB"/>
              </w:rPr>
              <w:t>Guild</w:t>
            </w:r>
          </w:p>
        </w:tc>
        <w:tc>
          <w:tcPr>
            <w:tcW w:w="604" w:type="dxa"/>
            <w:gridSpan w:val="2"/>
            <w:tcBorders>
              <w:top w:val="nil"/>
              <w:left w:val="nil"/>
              <w:bottom w:val="single" w:sz="4" w:space="0" w:color="auto"/>
              <w:right w:val="nil"/>
            </w:tcBorders>
            <w:shd w:val="clear" w:color="auto" w:fill="FFFFFF" w:themeFill="background1"/>
            <w:vAlign w:val="center"/>
          </w:tcPr>
          <w:p w14:paraId="36EC3DFD" w14:textId="7B104703" w:rsidR="00FC055D" w:rsidRPr="00215B19" w:rsidRDefault="00FC055D" w:rsidP="00B4182E">
            <w:pPr>
              <w:pStyle w:val="NoSpacing"/>
              <w:ind w:left="-343" w:hanging="89"/>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sidRPr="00215B19">
              <w:rPr>
                <w:rFonts w:cs="Times New Roman"/>
                <w:color w:val="000000" w:themeColor="text1"/>
                <w:sz w:val="22"/>
                <w:lang w:val="en-GB"/>
              </w:rPr>
              <w:t>V</w:t>
            </w:r>
            <w:r w:rsidR="00B4182E">
              <w:rPr>
                <w:rFonts w:cs="Times New Roman"/>
                <w:color w:val="000000" w:themeColor="text1"/>
                <w:sz w:val="22"/>
                <w:lang w:val="en-GB"/>
              </w:rPr>
              <w:t xml:space="preserve">   V</w:t>
            </w:r>
            <w:r w:rsidRPr="00215B19">
              <w:rPr>
                <w:rFonts w:cs="Times New Roman"/>
                <w:color w:val="000000" w:themeColor="text1"/>
                <w:sz w:val="22"/>
                <w:lang w:val="en-GB"/>
              </w:rPr>
              <w:t>UL</w:t>
            </w:r>
          </w:p>
        </w:tc>
        <w:tc>
          <w:tcPr>
            <w:tcW w:w="852" w:type="dxa"/>
            <w:tcBorders>
              <w:top w:val="nil"/>
              <w:left w:val="nil"/>
              <w:bottom w:val="single" w:sz="4" w:space="0" w:color="auto"/>
              <w:right w:val="nil"/>
            </w:tcBorders>
            <w:shd w:val="clear" w:color="auto" w:fill="FFFFFF" w:themeFill="background1"/>
            <w:vAlign w:val="center"/>
          </w:tcPr>
          <w:p w14:paraId="33C0B12D" w14:textId="6589BEC9" w:rsidR="00FC055D" w:rsidRPr="00215B19" w:rsidRDefault="00FC055D" w:rsidP="00F464F7">
            <w:pPr>
              <w:pStyle w:val="NoSpacing"/>
              <w:ind w:left="-343" w:firstLine="343"/>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lang w:val="en-GB"/>
              </w:rPr>
            </w:pPr>
            <w:r w:rsidRPr="00215B19">
              <w:rPr>
                <w:rFonts w:cs="Times New Roman"/>
                <w:color w:val="000000" w:themeColor="text1"/>
                <w:sz w:val="22"/>
                <w:lang w:val="en-GB"/>
              </w:rPr>
              <w:t>Exp</w:t>
            </w:r>
          </w:p>
        </w:tc>
      </w:tr>
      <w:tr w:rsidR="00FC055D" w:rsidRPr="00215B19" w14:paraId="43EE1F1D" w14:textId="77777777" w:rsidTr="00FC055D">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nil"/>
              <w:right w:val="nil"/>
            </w:tcBorders>
            <w:vAlign w:val="center"/>
          </w:tcPr>
          <w:p w14:paraId="4C27C637" w14:textId="490CAE84" w:rsidR="00FC055D" w:rsidRPr="00215B19" w:rsidRDefault="00FC055D" w:rsidP="00494BBB">
            <w:pPr>
              <w:pStyle w:val="NoSpacing"/>
              <w:rPr>
                <w:rFonts w:cs="Times New Roman"/>
                <w:b w:val="0"/>
                <w:bCs w:val="0"/>
                <w:i/>
                <w:sz w:val="22"/>
                <w:lang w:val="en-GB"/>
              </w:rPr>
            </w:pPr>
            <w:r w:rsidRPr="00215B19">
              <w:rPr>
                <w:rFonts w:cs="Times New Roman"/>
                <w:b w:val="0"/>
                <w:bCs w:val="0"/>
                <w:i/>
                <w:sz w:val="22"/>
                <w:lang w:val="en-GB"/>
              </w:rPr>
              <w:t>Carangidae</w:t>
            </w:r>
          </w:p>
        </w:tc>
        <w:tc>
          <w:tcPr>
            <w:tcW w:w="3198" w:type="dxa"/>
            <w:tcBorders>
              <w:top w:val="single" w:sz="4" w:space="0" w:color="auto"/>
              <w:left w:val="nil"/>
              <w:bottom w:val="nil"/>
              <w:right w:val="nil"/>
            </w:tcBorders>
            <w:vAlign w:val="center"/>
          </w:tcPr>
          <w:p w14:paraId="2CEC06DF" w14:textId="77777777"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Alectis</w:t>
            </w:r>
            <w:proofErr w:type="spellEnd"/>
            <w:r w:rsidRPr="00215B19">
              <w:rPr>
                <w:i/>
                <w:color w:val="000000"/>
                <w:sz w:val="22"/>
                <w:szCs w:val="22"/>
                <w:lang w:eastAsia="en-AU"/>
              </w:rPr>
              <w:t xml:space="preserve"> </w:t>
            </w:r>
            <w:proofErr w:type="spellStart"/>
            <w:r w:rsidRPr="00215B19">
              <w:rPr>
                <w:i/>
                <w:color w:val="000000"/>
                <w:sz w:val="22"/>
                <w:szCs w:val="22"/>
                <w:lang w:eastAsia="en-AU"/>
              </w:rPr>
              <w:t>ciliaris</w:t>
            </w:r>
            <w:proofErr w:type="spellEnd"/>
          </w:p>
        </w:tc>
        <w:tc>
          <w:tcPr>
            <w:tcW w:w="3039" w:type="dxa"/>
            <w:tcBorders>
              <w:top w:val="single" w:sz="4" w:space="0" w:color="auto"/>
              <w:left w:val="nil"/>
              <w:bottom w:val="nil"/>
              <w:right w:val="nil"/>
            </w:tcBorders>
            <w:vAlign w:val="center"/>
          </w:tcPr>
          <w:p w14:paraId="75D07026" w14:textId="77777777"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African pompano</w:t>
            </w:r>
          </w:p>
        </w:tc>
        <w:tc>
          <w:tcPr>
            <w:tcW w:w="1044" w:type="dxa"/>
            <w:gridSpan w:val="2"/>
            <w:tcBorders>
              <w:top w:val="single" w:sz="4" w:space="0" w:color="auto"/>
              <w:left w:val="nil"/>
              <w:bottom w:val="nil"/>
              <w:right w:val="nil"/>
            </w:tcBorders>
            <w:vAlign w:val="center"/>
          </w:tcPr>
          <w:p w14:paraId="586B6B86" w14:textId="77777777" w:rsidR="00FC055D" w:rsidRPr="00215B19" w:rsidRDefault="00FC055D" w:rsidP="00494BBB">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LC</w:t>
            </w:r>
          </w:p>
        </w:tc>
        <w:tc>
          <w:tcPr>
            <w:tcW w:w="708" w:type="dxa"/>
            <w:tcBorders>
              <w:top w:val="single" w:sz="4" w:space="0" w:color="auto"/>
              <w:left w:val="nil"/>
              <w:bottom w:val="nil"/>
              <w:right w:val="nil"/>
            </w:tcBorders>
            <w:vAlign w:val="center"/>
          </w:tcPr>
          <w:p w14:paraId="2C08C820" w14:textId="788C92AC"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3.46</w:t>
            </w:r>
          </w:p>
        </w:tc>
        <w:tc>
          <w:tcPr>
            <w:tcW w:w="1751" w:type="dxa"/>
            <w:gridSpan w:val="2"/>
            <w:tcBorders>
              <w:top w:val="single" w:sz="4" w:space="0" w:color="auto"/>
              <w:left w:val="nil"/>
              <w:bottom w:val="nil"/>
              <w:right w:val="nil"/>
            </w:tcBorders>
            <w:vAlign w:val="center"/>
          </w:tcPr>
          <w:p w14:paraId="036190AA" w14:textId="50C29B76" w:rsidR="00FC055D" w:rsidRPr="00215B19" w:rsidRDefault="00B4182E"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Herbivore</w:t>
            </w:r>
          </w:p>
        </w:tc>
        <w:tc>
          <w:tcPr>
            <w:tcW w:w="604" w:type="dxa"/>
            <w:gridSpan w:val="2"/>
            <w:tcBorders>
              <w:top w:val="single" w:sz="4" w:space="0" w:color="auto"/>
              <w:left w:val="nil"/>
              <w:bottom w:val="nil"/>
              <w:right w:val="nil"/>
            </w:tcBorders>
            <w:vAlign w:val="center"/>
          </w:tcPr>
          <w:p w14:paraId="67F2424C" w14:textId="6F49F5A4"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69</w:t>
            </w:r>
          </w:p>
        </w:tc>
        <w:tc>
          <w:tcPr>
            <w:tcW w:w="852" w:type="dxa"/>
            <w:tcBorders>
              <w:top w:val="single" w:sz="4" w:space="0" w:color="auto"/>
              <w:left w:val="nil"/>
              <w:bottom w:val="nil"/>
              <w:right w:val="nil"/>
            </w:tcBorders>
            <w:vAlign w:val="center"/>
          </w:tcPr>
          <w:p w14:paraId="311313DF" w14:textId="77777777"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49DC37EC" w14:textId="77777777" w:rsidTr="00FC055D">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212C71DB"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nil"/>
              <w:right w:val="nil"/>
            </w:tcBorders>
            <w:vAlign w:val="center"/>
          </w:tcPr>
          <w:p w14:paraId="41189BA0" w14:textId="29C8965A"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Atule</w:t>
            </w:r>
            <w:proofErr w:type="spellEnd"/>
            <w:r w:rsidRPr="00215B19">
              <w:rPr>
                <w:i/>
                <w:color w:val="000000"/>
                <w:sz w:val="22"/>
                <w:szCs w:val="22"/>
                <w:lang w:eastAsia="en-AU"/>
              </w:rPr>
              <w:t xml:space="preserve"> mate</w:t>
            </w:r>
          </w:p>
        </w:tc>
        <w:tc>
          <w:tcPr>
            <w:tcW w:w="3039" w:type="dxa"/>
            <w:tcBorders>
              <w:top w:val="nil"/>
              <w:left w:val="nil"/>
              <w:bottom w:val="nil"/>
              <w:right w:val="nil"/>
            </w:tcBorders>
            <w:vAlign w:val="center"/>
          </w:tcPr>
          <w:p w14:paraId="68172463"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Yellowtail scad</w:t>
            </w:r>
          </w:p>
        </w:tc>
        <w:tc>
          <w:tcPr>
            <w:tcW w:w="1044" w:type="dxa"/>
            <w:gridSpan w:val="2"/>
            <w:tcBorders>
              <w:top w:val="nil"/>
              <w:left w:val="nil"/>
              <w:bottom w:val="nil"/>
              <w:right w:val="nil"/>
            </w:tcBorders>
            <w:vAlign w:val="center"/>
          </w:tcPr>
          <w:p w14:paraId="5ADBCCF2" w14:textId="77777777" w:rsidR="00FC055D" w:rsidRPr="00215B19" w:rsidRDefault="00FC055D" w:rsidP="00494BBB">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nil"/>
              <w:right w:val="nil"/>
            </w:tcBorders>
            <w:vAlign w:val="center"/>
          </w:tcPr>
          <w:p w14:paraId="3D5237BB" w14:textId="3A30A317"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3.27</w:t>
            </w:r>
          </w:p>
        </w:tc>
        <w:tc>
          <w:tcPr>
            <w:tcW w:w="1751" w:type="dxa"/>
            <w:gridSpan w:val="2"/>
            <w:tcBorders>
              <w:top w:val="nil"/>
              <w:left w:val="nil"/>
              <w:bottom w:val="nil"/>
              <w:right w:val="nil"/>
            </w:tcBorders>
            <w:vAlign w:val="center"/>
          </w:tcPr>
          <w:p w14:paraId="406145EB" w14:textId="12413F28" w:rsidR="00FC055D" w:rsidRPr="00215B19" w:rsidRDefault="00B4182E"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Pr>
                <w:color w:val="000000"/>
                <w:sz w:val="22"/>
                <w:szCs w:val="22"/>
                <w:lang w:eastAsia="en-AU"/>
              </w:rPr>
              <w:t>Herbivore</w:t>
            </w:r>
          </w:p>
        </w:tc>
        <w:tc>
          <w:tcPr>
            <w:tcW w:w="604" w:type="dxa"/>
            <w:gridSpan w:val="2"/>
            <w:tcBorders>
              <w:top w:val="nil"/>
              <w:left w:val="nil"/>
              <w:bottom w:val="nil"/>
              <w:right w:val="nil"/>
            </w:tcBorders>
            <w:vAlign w:val="center"/>
          </w:tcPr>
          <w:p w14:paraId="1630D648" w14:textId="50F77571"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19</w:t>
            </w:r>
          </w:p>
        </w:tc>
        <w:tc>
          <w:tcPr>
            <w:tcW w:w="852" w:type="dxa"/>
            <w:tcBorders>
              <w:top w:val="nil"/>
              <w:left w:val="nil"/>
              <w:bottom w:val="nil"/>
              <w:right w:val="nil"/>
            </w:tcBorders>
            <w:vAlign w:val="center"/>
          </w:tcPr>
          <w:p w14:paraId="244A1A35" w14:textId="77777777"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3A28453D" w14:textId="77777777" w:rsidTr="00FC055D">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205A3C51"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nil"/>
              <w:right w:val="nil"/>
            </w:tcBorders>
            <w:vAlign w:val="center"/>
          </w:tcPr>
          <w:p w14:paraId="40C8B243" w14:textId="265CFAE0"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Carangoides</w:t>
            </w:r>
            <w:proofErr w:type="spellEnd"/>
            <w:r w:rsidRPr="00215B19">
              <w:rPr>
                <w:i/>
                <w:color w:val="000000"/>
                <w:sz w:val="22"/>
                <w:szCs w:val="22"/>
                <w:lang w:eastAsia="en-AU"/>
              </w:rPr>
              <w:t xml:space="preserve"> </w:t>
            </w:r>
            <w:proofErr w:type="spellStart"/>
            <w:r w:rsidRPr="00215B19">
              <w:rPr>
                <w:i/>
                <w:color w:val="000000"/>
                <w:sz w:val="22"/>
                <w:szCs w:val="22"/>
                <w:lang w:eastAsia="en-AU"/>
              </w:rPr>
              <w:t>armatus</w:t>
            </w:r>
            <w:proofErr w:type="spellEnd"/>
          </w:p>
        </w:tc>
        <w:tc>
          <w:tcPr>
            <w:tcW w:w="3039" w:type="dxa"/>
            <w:tcBorders>
              <w:top w:val="nil"/>
              <w:left w:val="nil"/>
              <w:bottom w:val="nil"/>
              <w:right w:val="nil"/>
            </w:tcBorders>
            <w:vAlign w:val="center"/>
          </w:tcPr>
          <w:p w14:paraId="6E6B8F13" w14:textId="77777777"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Longfin trevally</w:t>
            </w:r>
          </w:p>
        </w:tc>
        <w:tc>
          <w:tcPr>
            <w:tcW w:w="1044" w:type="dxa"/>
            <w:gridSpan w:val="2"/>
            <w:tcBorders>
              <w:top w:val="nil"/>
              <w:left w:val="nil"/>
              <w:bottom w:val="nil"/>
              <w:right w:val="nil"/>
            </w:tcBorders>
            <w:vAlign w:val="center"/>
          </w:tcPr>
          <w:p w14:paraId="2F5CCAD5" w14:textId="77777777" w:rsidR="00FC055D" w:rsidRPr="00215B19" w:rsidRDefault="00FC055D" w:rsidP="00494BBB">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nil"/>
              <w:right w:val="nil"/>
            </w:tcBorders>
            <w:vAlign w:val="center"/>
          </w:tcPr>
          <w:p w14:paraId="15DE1BD5" w14:textId="3EDAFFAB"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4.20</w:t>
            </w:r>
          </w:p>
        </w:tc>
        <w:tc>
          <w:tcPr>
            <w:tcW w:w="1751" w:type="dxa"/>
            <w:gridSpan w:val="2"/>
            <w:tcBorders>
              <w:top w:val="nil"/>
              <w:left w:val="nil"/>
              <w:bottom w:val="nil"/>
              <w:right w:val="nil"/>
            </w:tcBorders>
            <w:vAlign w:val="center"/>
          </w:tcPr>
          <w:p w14:paraId="764CF8AE" w14:textId="711E7AEB"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Predator</w:t>
            </w:r>
          </w:p>
        </w:tc>
        <w:tc>
          <w:tcPr>
            <w:tcW w:w="604" w:type="dxa"/>
            <w:gridSpan w:val="2"/>
            <w:tcBorders>
              <w:top w:val="nil"/>
              <w:left w:val="nil"/>
              <w:bottom w:val="nil"/>
              <w:right w:val="nil"/>
            </w:tcBorders>
            <w:vAlign w:val="center"/>
          </w:tcPr>
          <w:p w14:paraId="04DE74AD" w14:textId="6EC4285A"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34</w:t>
            </w:r>
          </w:p>
        </w:tc>
        <w:tc>
          <w:tcPr>
            <w:tcW w:w="852" w:type="dxa"/>
            <w:tcBorders>
              <w:top w:val="nil"/>
              <w:left w:val="nil"/>
              <w:bottom w:val="nil"/>
              <w:right w:val="nil"/>
            </w:tcBorders>
            <w:vAlign w:val="center"/>
          </w:tcPr>
          <w:p w14:paraId="242BAA12" w14:textId="77777777"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4AACAA12" w14:textId="77777777" w:rsidTr="00FC055D">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35F500B0"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nil"/>
              <w:right w:val="nil"/>
            </w:tcBorders>
            <w:vAlign w:val="center"/>
          </w:tcPr>
          <w:p w14:paraId="13283D60"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Caranx</w:t>
            </w:r>
            <w:proofErr w:type="spellEnd"/>
            <w:r w:rsidRPr="00215B19">
              <w:rPr>
                <w:i/>
                <w:color w:val="000000"/>
                <w:sz w:val="22"/>
                <w:szCs w:val="22"/>
                <w:lang w:eastAsia="en-AU"/>
              </w:rPr>
              <w:t xml:space="preserve"> </w:t>
            </w:r>
            <w:proofErr w:type="spellStart"/>
            <w:r w:rsidRPr="00215B19">
              <w:rPr>
                <w:i/>
                <w:color w:val="000000"/>
                <w:sz w:val="22"/>
                <w:szCs w:val="22"/>
                <w:lang w:eastAsia="en-AU"/>
              </w:rPr>
              <w:t>ignobilis</w:t>
            </w:r>
            <w:proofErr w:type="spellEnd"/>
          </w:p>
        </w:tc>
        <w:tc>
          <w:tcPr>
            <w:tcW w:w="3039" w:type="dxa"/>
            <w:tcBorders>
              <w:top w:val="nil"/>
              <w:left w:val="nil"/>
              <w:bottom w:val="nil"/>
              <w:right w:val="nil"/>
            </w:tcBorders>
            <w:vAlign w:val="center"/>
          </w:tcPr>
          <w:p w14:paraId="09C752C3"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Giant trevally</w:t>
            </w:r>
          </w:p>
        </w:tc>
        <w:tc>
          <w:tcPr>
            <w:tcW w:w="1044" w:type="dxa"/>
            <w:gridSpan w:val="2"/>
            <w:tcBorders>
              <w:top w:val="nil"/>
              <w:left w:val="nil"/>
              <w:bottom w:val="nil"/>
              <w:right w:val="nil"/>
            </w:tcBorders>
            <w:vAlign w:val="center"/>
          </w:tcPr>
          <w:p w14:paraId="3EBEAFDF" w14:textId="77777777" w:rsidR="00FC055D" w:rsidRPr="00215B19" w:rsidRDefault="00FC055D" w:rsidP="00494BBB">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nil"/>
              <w:right w:val="nil"/>
            </w:tcBorders>
            <w:vAlign w:val="center"/>
          </w:tcPr>
          <w:p w14:paraId="346DDE38" w14:textId="4EE25632"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4.48</w:t>
            </w:r>
          </w:p>
        </w:tc>
        <w:tc>
          <w:tcPr>
            <w:tcW w:w="1751" w:type="dxa"/>
            <w:gridSpan w:val="2"/>
            <w:tcBorders>
              <w:top w:val="nil"/>
              <w:left w:val="nil"/>
              <w:bottom w:val="nil"/>
              <w:right w:val="nil"/>
            </w:tcBorders>
            <w:vAlign w:val="center"/>
          </w:tcPr>
          <w:p w14:paraId="03AFC75C" w14:textId="395E7DBC"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Pr>
                <w:color w:val="000000"/>
                <w:sz w:val="22"/>
                <w:szCs w:val="22"/>
                <w:lang w:eastAsia="en-AU"/>
              </w:rPr>
              <w:t>Predator</w:t>
            </w:r>
          </w:p>
        </w:tc>
        <w:tc>
          <w:tcPr>
            <w:tcW w:w="604" w:type="dxa"/>
            <w:gridSpan w:val="2"/>
            <w:tcBorders>
              <w:top w:val="nil"/>
              <w:left w:val="nil"/>
              <w:bottom w:val="nil"/>
              <w:right w:val="nil"/>
            </w:tcBorders>
            <w:vAlign w:val="center"/>
          </w:tcPr>
          <w:p w14:paraId="75F2ECDF" w14:textId="01ED3250"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82</w:t>
            </w:r>
          </w:p>
        </w:tc>
        <w:tc>
          <w:tcPr>
            <w:tcW w:w="852" w:type="dxa"/>
            <w:tcBorders>
              <w:top w:val="nil"/>
              <w:left w:val="nil"/>
              <w:bottom w:val="nil"/>
              <w:right w:val="nil"/>
            </w:tcBorders>
            <w:vAlign w:val="center"/>
          </w:tcPr>
          <w:p w14:paraId="083DECA8" w14:textId="77777777"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174EB691" w14:textId="77777777" w:rsidTr="00FC055D">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5D05417D"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nil"/>
              <w:right w:val="nil"/>
            </w:tcBorders>
            <w:vAlign w:val="center"/>
          </w:tcPr>
          <w:p w14:paraId="2DAE4728" w14:textId="22BA99F7"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Decapterus macarellus</w:t>
            </w:r>
          </w:p>
        </w:tc>
        <w:tc>
          <w:tcPr>
            <w:tcW w:w="3039" w:type="dxa"/>
            <w:tcBorders>
              <w:top w:val="nil"/>
              <w:left w:val="nil"/>
              <w:bottom w:val="nil"/>
              <w:right w:val="nil"/>
            </w:tcBorders>
            <w:vAlign w:val="center"/>
          </w:tcPr>
          <w:p w14:paraId="11EC8ED8" w14:textId="77777777"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Mackerel scad</w:t>
            </w:r>
          </w:p>
        </w:tc>
        <w:tc>
          <w:tcPr>
            <w:tcW w:w="1044" w:type="dxa"/>
            <w:gridSpan w:val="2"/>
            <w:tcBorders>
              <w:top w:val="nil"/>
              <w:left w:val="nil"/>
              <w:bottom w:val="nil"/>
              <w:right w:val="nil"/>
            </w:tcBorders>
            <w:vAlign w:val="center"/>
          </w:tcPr>
          <w:p w14:paraId="3B30A89F" w14:textId="77777777" w:rsidR="00FC055D" w:rsidRPr="00215B19" w:rsidRDefault="00FC055D" w:rsidP="00494BBB">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nil"/>
              <w:right w:val="nil"/>
            </w:tcBorders>
            <w:vAlign w:val="center"/>
          </w:tcPr>
          <w:p w14:paraId="54C19F6C" w14:textId="0C1EBEC3"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3.24</w:t>
            </w:r>
          </w:p>
        </w:tc>
        <w:tc>
          <w:tcPr>
            <w:tcW w:w="1751" w:type="dxa"/>
            <w:gridSpan w:val="2"/>
            <w:tcBorders>
              <w:top w:val="nil"/>
              <w:left w:val="nil"/>
              <w:bottom w:val="nil"/>
              <w:right w:val="nil"/>
            </w:tcBorders>
            <w:vAlign w:val="center"/>
          </w:tcPr>
          <w:p w14:paraId="07CB3837" w14:textId="67D7A7E7" w:rsidR="00FC055D" w:rsidRPr="00215B19" w:rsidRDefault="00B4182E"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Plankton eater</w:t>
            </w:r>
          </w:p>
        </w:tc>
        <w:tc>
          <w:tcPr>
            <w:tcW w:w="604" w:type="dxa"/>
            <w:gridSpan w:val="2"/>
            <w:tcBorders>
              <w:top w:val="nil"/>
              <w:left w:val="nil"/>
              <w:bottom w:val="nil"/>
              <w:right w:val="nil"/>
            </w:tcBorders>
            <w:vAlign w:val="center"/>
          </w:tcPr>
          <w:p w14:paraId="230DCCE6" w14:textId="097FD2EB"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23</w:t>
            </w:r>
          </w:p>
        </w:tc>
        <w:tc>
          <w:tcPr>
            <w:tcW w:w="852" w:type="dxa"/>
            <w:tcBorders>
              <w:top w:val="nil"/>
              <w:left w:val="nil"/>
              <w:bottom w:val="nil"/>
              <w:right w:val="nil"/>
            </w:tcBorders>
            <w:vAlign w:val="center"/>
          </w:tcPr>
          <w:p w14:paraId="687CD044" w14:textId="77777777"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4BFF1719" w14:textId="77777777" w:rsidTr="00FC055D">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41BEA7CD"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nil"/>
              <w:right w:val="nil"/>
            </w:tcBorders>
            <w:vAlign w:val="center"/>
          </w:tcPr>
          <w:p w14:paraId="4A38361E"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Elagatis</w:t>
            </w:r>
            <w:proofErr w:type="spellEnd"/>
            <w:r w:rsidRPr="00215B19">
              <w:rPr>
                <w:i/>
                <w:color w:val="000000"/>
                <w:sz w:val="22"/>
                <w:szCs w:val="22"/>
                <w:lang w:eastAsia="en-AU"/>
              </w:rPr>
              <w:t xml:space="preserve"> </w:t>
            </w:r>
            <w:proofErr w:type="spellStart"/>
            <w:r w:rsidRPr="00215B19">
              <w:rPr>
                <w:i/>
                <w:color w:val="000000"/>
                <w:sz w:val="22"/>
                <w:szCs w:val="22"/>
                <w:lang w:eastAsia="en-AU"/>
              </w:rPr>
              <w:t>bipinnulata</w:t>
            </w:r>
            <w:proofErr w:type="spellEnd"/>
          </w:p>
        </w:tc>
        <w:tc>
          <w:tcPr>
            <w:tcW w:w="3039" w:type="dxa"/>
            <w:tcBorders>
              <w:top w:val="nil"/>
              <w:left w:val="nil"/>
              <w:bottom w:val="nil"/>
              <w:right w:val="nil"/>
            </w:tcBorders>
            <w:vAlign w:val="center"/>
          </w:tcPr>
          <w:p w14:paraId="69810426"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Rainbow runner</w:t>
            </w:r>
          </w:p>
        </w:tc>
        <w:tc>
          <w:tcPr>
            <w:tcW w:w="1044" w:type="dxa"/>
            <w:gridSpan w:val="2"/>
            <w:tcBorders>
              <w:top w:val="nil"/>
              <w:left w:val="nil"/>
              <w:bottom w:val="nil"/>
              <w:right w:val="nil"/>
            </w:tcBorders>
            <w:vAlign w:val="center"/>
          </w:tcPr>
          <w:p w14:paraId="15890B30" w14:textId="77777777" w:rsidR="00FC055D" w:rsidRPr="00215B19" w:rsidRDefault="00FC055D" w:rsidP="00494BBB">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nil"/>
              <w:right w:val="nil"/>
            </w:tcBorders>
            <w:vAlign w:val="center"/>
          </w:tcPr>
          <w:p w14:paraId="457EDAB2" w14:textId="2CA3DFF7"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3.59</w:t>
            </w:r>
          </w:p>
        </w:tc>
        <w:tc>
          <w:tcPr>
            <w:tcW w:w="1751" w:type="dxa"/>
            <w:gridSpan w:val="2"/>
            <w:tcBorders>
              <w:top w:val="nil"/>
              <w:left w:val="nil"/>
              <w:bottom w:val="nil"/>
              <w:right w:val="nil"/>
            </w:tcBorders>
            <w:vAlign w:val="center"/>
          </w:tcPr>
          <w:p w14:paraId="79E41018" w14:textId="20DA9D71"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Pr>
                <w:color w:val="000000"/>
                <w:sz w:val="22"/>
                <w:szCs w:val="22"/>
                <w:lang w:eastAsia="en-AU"/>
              </w:rPr>
              <w:t>Predator</w:t>
            </w:r>
          </w:p>
        </w:tc>
        <w:tc>
          <w:tcPr>
            <w:tcW w:w="604" w:type="dxa"/>
            <w:gridSpan w:val="2"/>
            <w:tcBorders>
              <w:top w:val="nil"/>
              <w:left w:val="nil"/>
              <w:bottom w:val="nil"/>
              <w:right w:val="nil"/>
            </w:tcBorders>
            <w:vAlign w:val="center"/>
          </w:tcPr>
          <w:p w14:paraId="2E98C997" w14:textId="1A3838B4"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51</w:t>
            </w:r>
          </w:p>
        </w:tc>
        <w:tc>
          <w:tcPr>
            <w:tcW w:w="852" w:type="dxa"/>
            <w:tcBorders>
              <w:top w:val="nil"/>
              <w:left w:val="nil"/>
              <w:bottom w:val="nil"/>
              <w:right w:val="nil"/>
            </w:tcBorders>
            <w:vAlign w:val="center"/>
          </w:tcPr>
          <w:p w14:paraId="6D1EA725" w14:textId="77777777"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HC, G</w:t>
            </w:r>
          </w:p>
        </w:tc>
      </w:tr>
      <w:tr w:rsidR="00FC055D" w:rsidRPr="00215B19" w14:paraId="4F0EAFD8" w14:textId="77777777" w:rsidTr="00FC055D">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14260036"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nil"/>
              <w:right w:val="nil"/>
            </w:tcBorders>
            <w:vAlign w:val="center"/>
          </w:tcPr>
          <w:p w14:paraId="10E2E133" w14:textId="4A03B00D"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Psenes</w:t>
            </w:r>
            <w:proofErr w:type="spellEnd"/>
            <w:r w:rsidRPr="00215B19">
              <w:rPr>
                <w:i/>
                <w:color w:val="000000"/>
                <w:sz w:val="22"/>
                <w:szCs w:val="22"/>
                <w:lang w:eastAsia="en-AU"/>
              </w:rPr>
              <w:t xml:space="preserve"> sp.</w:t>
            </w:r>
          </w:p>
        </w:tc>
        <w:tc>
          <w:tcPr>
            <w:tcW w:w="3039" w:type="dxa"/>
            <w:tcBorders>
              <w:top w:val="nil"/>
              <w:left w:val="nil"/>
              <w:bottom w:val="nil"/>
              <w:right w:val="nil"/>
            </w:tcBorders>
            <w:vAlign w:val="center"/>
          </w:tcPr>
          <w:p w14:paraId="6AE6233D" w14:textId="67B856CE" w:rsidR="00FC055D" w:rsidRPr="00215B19" w:rsidRDefault="00FC055D" w:rsidP="00494BBB">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Drift fish</w:t>
            </w:r>
          </w:p>
        </w:tc>
        <w:tc>
          <w:tcPr>
            <w:tcW w:w="1044" w:type="dxa"/>
            <w:gridSpan w:val="2"/>
            <w:tcBorders>
              <w:top w:val="nil"/>
              <w:left w:val="nil"/>
              <w:bottom w:val="nil"/>
              <w:right w:val="nil"/>
            </w:tcBorders>
            <w:vAlign w:val="center"/>
          </w:tcPr>
          <w:p w14:paraId="19E2C077" w14:textId="29D40E09" w:rsidR="00FC055D" w:rsidRPr="00215B19" w:rsidRDefault="00FC055D" w:rsidP="00494BBB">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c>
          <w:tcPr>
            <w:tcW w:w="708" w:type="dxa"/>
            <w:tcBorders>
              <w:top w:val="nil"/>
              <w:left w:val="nil"/>
              <w:bottom w:val="nil"/>
              <w:right w:val="nil"/>
            </w:tcBorders>
            <w:vAlign w:val="center"/>
          </w:tcPr>
          <w:p w14:paraId="2AFE5EE3" w14:textId="3D2CF76D"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3.65</w:t>
            </w:r>
          </w:p>
        </w:tc>
        <w:tc>
          <w:tcPr>
            <w:tcW w:w="1751" w:type="dxa"/>
            <w:gridSpan w:val="2"/>
            <w:tcBorders>
              <w:top w:val="nil"/>
              <w:left w:val="nil"/>
              <w:bottom w:val="nil"/>
              <w:right w:val="nil"/>
            </w:tcBorders>
            <w:vAlign w:val="center"/>
          </w:tcPr>
          <w:p w14:paraId="688FDFA3" w14:textId="48C03476"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Predator</w:t>
            </w:r>
          </w:p>
        </w:tc>
        <w:tc>
          <w:tcPr>
            <w:tcW w:w="604" w:type="dxa"/>
            <w:gridSpan w:val="2"/>
            <w:tcBorders>
              <w:top w:val="nil"/>
              <w:left w:val="nil"/>
              <w:bottom w:val="nil"/>
              <w:right w:val="nil"/>
            </w:tcBorders>
            <w:vAlign w:val="center"/>
          </w:tcPr>
          <w:p w14:paraId="7B8AF324" w14:textId="3D4A5AF3"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c>
          <w:tcPr>
            <w:tcW w:w="852" w:type="dxa"/>
            <w:tcBorders>
              <w:top w:val="nil"/>
              <w:left w:val="nil"/>
              <w:bottom w:val="nil"/>
              <w:right w:val="nil"/>
            </w:tcBorders>
            <w:vAlign w:val="center"/>
          </w:tcPr>
          <w:p w14:paraId="6CB3F6C4" w14:textId="54A8A4AF" w:rsidR="00FC055D" w:rsidRPr="00215B19" w:rsidRDefault="00FC055D" w:rsidP="00494BBB">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r>
      <w:tr w:rsidR="00FC055D" w:rsidRPr="00215B19" w14:paraId="653F2E96" w14:textId="77777777" w:rsidTr="00FC055D">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single" w:sz="4" w:space="0" w:color="auto"/>
              <w:right w:val="nil"/>
            </w:tcBorders>
            <w:vAlign w:val="center"/>
          </w:tcPr>
          <w:p w14:paraId="017CC804" w14:textId="77777777" w:rsidR="00FC055D" w:rsidRPr="00215B19" w:rsidRDefault="00FC055D" w:rsidP="00494BBB">
            <w:pPr>
              <w:pStyle w:val="NoSpacing"/>
              <w:rPr>
                <w:rFonts w:cs="Times New Roman"/>
                <w:b w:val="0"/>
                <w:bCs w:val="0"/>
                <w:sz w:val="22"/>
                <w:lang w:val="en-GB"/>
              </w:rPr>
            </w:pPr>
          </w:p>
        </w:tc>
        <w:tc>
          <w:tcPr>
            <w:tcW w:w="3198" w:type="dxa"/>
            <w:tcBorders>
              <w:top w:val="nil"/>
              <w:left w:val="nil"/>
              <w:bottom w:val="single" w:sz="4" w:space="0" w:color="auto"/>
              <w:right w:val="nil"/>
            </w:tcBorders>
            <w:vAlign w:val="center"/>
          </w:tcPr>
          <w:p w14:paraId="2B11ED10"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Seriolina</w:t>
            </w:r>
            <w:proofErr w:type="spellEnd"/>
            <w:r w:rsidRPr="00215B19">
              <w:rPr>
                <w:i/>
                <w:color w:val="000000"/>
                <w:sz w:val="22"/>
                <w:szCs w:val="22"/>
                <w:lang w:eastAsia="en-AU"/>
              </w:rPr>
              <w:t xml:space="preserve"> </w:t>
            </w:r>
            <w:proofErr w:type="spellStart"/>
            <w:r w:rsidRPr="00215B19">
              <w:rPr>
                <w:i/>
                <w:color w:val="000000"/>
                <w:sz w:val="22"/>
                <w:szCs w:val="22"/>
                <w:lang w:eastAsia="en-AU"/>
              </w:rPr>
              <w:t>nigrofasciata</w:t>
            </w:r>
            <w:proofErr w:type="spellEnd"/>
          </w:p>
        </w:tc>
        <w:tc>
          <w:tcPr>
            <w:tcW w:w="3039" w:type="dxa"/>
            <w:tcBorders>
              <w:top w:val="nil"/>
              <w:left w:val="nil"/>
              <w:bottom w:val="single" w:sz="4" w:space="0" w:color="auto"/>
              <w:right w:val="nil"/>
            </w:tcBorders>
            <w:vAlign w:val="center"/>
          </w:tcPr>
          <w:p w14:paraId="69C04DB6" w14:textId="77777777" w:rsidR="00FC055D" w:rsidRPr="00215B19" w:rsidRDefault="00FC055D" w:rsidP="00494BBB">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proofErr w:type="spellStart"/>
            <w:r w:rsidRPr="00215B19">
              <w:rPr>
                <w:color w:val="000000"/>
                <w:sz w:val="22"/>
                <w:szCs w:val="22"/>
                <w:lang w:eastAsia="en-AU"/>
              </w:rPr>
              <w:t>Blackbanded</w:t>
            </w:r>
            <w:proofErr w:type="spellEnd"/>
            <w:r w:rsidRPr="00215B19">
              <w:rPr>
                <w:color w:val="000000"/>
                <w:sz w:val="22"/>
                <w:szCs w:val="22"/>
                <w:lang w:eastAsia="en-AU"/>
              </w:rPr>
              <w:t xml:space="preserve"> trevally</w:t>
            </w:r>
          </w:p>
        </w:tc>
        <w:tc>
          <w:tcPr>
            <w:tcW w:w="1044" w:type="dxa"/>
            <w:gridSpan w:val="2"/>
            <w:tcBorders>
              <w:top w:val="nil"/>
              <w:left w:val="nil"/>
              <w:bottom w:val="single" w:sz="4" w:space="0" w:color="auto"/>
              <w:right w:val="nil"/>
            </w:tcBorders>
            <w:vAlign w:val="center"/>
          </w:tcPr>
          <w:p w14:paraId="11722EBA" w14:textId="77777777" w:rsidR="00FC055D" w:rsidRPr="00215B19" w:rsidRDefault="00FC055D" w:rsidP="00494BBB">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single" w:sz="4" w:space="0" w:color="auto"/>
              <w:right w:val="nil"/>
            </w:tcBorders>
            <w:vAlign w:val="center"/>
          </w:tcPr>
          <w:p w14:paraId="64774B11" w14:textId="216DF61F"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4.17</w:t>
            </w:r>
          </w:p>
        </w:tc>
        <w:tc>
          <w:tcPr>
            <w:tcW w:w="1751" w:type="dxa"/>
            <w:gridSpan w:val="2"/>
            <w:tcBorders>
              <w:top w:val="nil"/>
              <w:left w:val="nil"/>
              <w:bottom w:val="single" w:sz="4" w:space="0" w:color="auto"/>
              <w:right w:val="nil"/>
            </w:tcBorders>
            <w:vAlign w:val="center"/>
          </w:tcPr>
          <w:p w14:paraId="336ED93B" w14:textId="679B3800"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Pr>
                <w:color w:val="000000"/>
                <w:sz w:val="22"/>
                <w:szCs w:val="22"/>
                <w:lang w:eastAsia="en-AU"/>
              </w:rPr>
              <w:t>Predator</w:t>
            </w:r>
          </w:p>
        </w:tc>
        <w:tc>
          <w:tcPr>
            <w:tcW w:w="604" w:type="dxa"/>
            <w:gridSpan w:val="2"/>
            <w:tcBorders>
              <w:top w:val="nil"/>
              <w:left w:val="nil"/>
              <w:bottom w:val="single" w:sz="4" w:space="0" w:color="auto"/>
              <w:right w:val="nil"/>
            </w:tcBorders>
            <w:vAlign w:val="center"/>
          </w:tcPr>
          <w:p w14:paraId="4F87BF8A" w14:textId="7283555E"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37</w:t>
            </w:r>
          </w:p>
        </w:tc>
        <w:tc>
          <w:tcPr>
            <w:tcW w:w="852" w:type="dxa"/>
            <w:tcBorders>
              <w:top w:val="nil"/>
              <w:left w:val="nil"/>
              <w:bottom w:val="single" w:sz="4" w:space="0" w:color="auto"/>
              <w:right w:val="nil"/>
            </w:tcBorders>
            <w:vAlign w:val="center"/>
          </w:tcPr>
          <w:p w14:paraId="4E607396" w14:textId="77777777" w:rsidR="00FC055D" w:rsidRPr="00215B19" w:rsidRDefault="00FC055D" w:rsidP="00494BBB">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2E648CC8" w14:textId="77777777" w:rsidTr="00B4182E">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nil"/>
              <w:right w:val="nil"/>
            </w:tcBorders>
            <w:vAlign w:val="center"/>
          </w:tcPr>
          <w:p w14:paraId="2DAA1184" w14:textId="35292152" w:rsidR="00FC055D" w:rsidRPr="00215B19" w:rsidRDefault="00FC055D" w:rsidP="00FC055D">
            <w:pPr>
              <w:pStyle w:val="NoSpacing"/>
              <w:rPr>
                <w:rFonts w:cs="Times New Roman"/>
                <w:b w:val="0"/>
                <w:bCs w:val="0"/>
                <w:sz w:val="22"/>
                <w:lang w:val="en-GB"/>
              </w:rPr>
            </w:pPr>
            <w:r w:rsidRPr="00215B19">
              <w:rPr>
                <w:rFonts w:cs="Times New Roman"/>
                <w:b w:val="0"/>
                <w:bCs w:val="0"/>
                <w:i/>
                <w:sz w:val="22"/>
                <w:lang w:val="en-GB"/>
              </w:rPr>
              <w:t>Carcharhinidae</w:t>
            </w:r>
          </w:p>
        </w:tc>
        <w:tc>
          <w:tcPr>
            <w:tcW w:w="3198" w:type="dxa"/>
            <w:tcBorders>
              <w:top w:val="single" w:sz="4" w:space="0" w:color="auto"/>
              <w:left w:val="nil"/>
              <w:bottom w:val="nil"/>
              <w:right w:val="nil"/>
            </w:tcBorders>
            <w:vAlign w:val="center"/>
          </w:tcPr>
          <w:p w14:paraId="706EB05E"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Carcharhinus amblyrhynchoides</w:t>
            </w:r>
          </w:p>
        </w:tc>
        <w:tc>
          <w:tcPr>
            <w:tcW w:w="3039" w:type="dxa"/>
            <w:tcBorders>
              <w:top w:val="single" w:sz="4" w:space="0" w:color="auto"/>
              <w:left w:val="nil"/>
              <w:bottom w:val="nil"/>
              <w:right w:val="nil"/>
            </w:tcBorders>
            <w:vAlign w:val="center"/>
          </w:tcPr>
          <w:p w14:paraId="617107EC" w14:textId="20574C65"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 xml:space="preserve">Graceful shark </w:t>
            </w:r>
            <w:r w:rsidRPr="00215B19">
              <w:rPr>
                <w:color w:val="000000"/>
                <w:sz w:val="22"/>
                <w:szCs w:val="22"/>
                <w:vertAlign w:val="superscript"/>
                <w:lang w:eastAsia="en-AU"/>
              </w:rPr>
              <w:t>A</w:t>
            </w:r>
          </w:p>
        </w:tc>
        <w:tc>
          <w:tcPr>
            <w:tcW w:w="1044" w:type="dxa"/>
            <w:gridSpan w:val="2"/>
            <w:tcBorders>
              <w:top w:val="single" w:sz="4" w:space="0" w:color="auto"/>
              <w:left w:val="nil"/>
              <w:bottom w:val="nil"/>
              <w:right w:val="nil"/>
            </w:tcBorders>
            <w:vAlign w:val="center"/>
          </w:tcPr>
          <w:p w14:paraId="4849D9A7" w14:textId="77777777" w:rsidR="00FC055D" w:rsidRPr="00215B19" w:rsidRDefault="00FC055D" w:rsidP="00FC055D">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single" w:sz="4" w:space="0" w:color="auto"/>
              <w:left w:val="nil"/>
              <w:bottom w:val="nil"/>
              <w:right w:val="nil"/>
            </w:tcBorders>
            <w:vAlign w:val="center"/>
          </w:tcPr>
          <w:p w14:paraId="542FAB3E" w14:textId="0AE3763A"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4.22</w:t>
            </w:r>
          </w:p>
        </w:tc>
        <w:tc>
          <w:tcPr>
            <w:tcW w:w="1751" w:type="dxa"/>
            <w:gridSpan w:val="2"/>
            <w:tcBorders>
              <w:top w:val="single" w:sz="4" w:space="0" w:color="auto"/>
              <w:left w:val="nil"/>
              <w:bottom w:val="nil"/>
              <w:right w:val="nil"/>
            </w:tcBorders>
            <w:vAlign w:val="center"/>
          </w:tcPr>
          <w:p w14:paraId="4828CC5D" w14:textId="5C391BA3"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single" w:sz="4" w:space="0" w:color="auto"/>
              <w:left w:val="nil"/>
              <w:bottom w:val="nil"/>
              <w:right w:val="nil"/>
            </w:tcBorders>
            <w:vAlign w:val="center"/>
          </w:tcPr>
          <w:p w14:paraId="43C93F9E" w14:textId="3E907D6E"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63</w:t>
            </w:r>
          </w:p>
        </w:tc>
        <w:tc>
          <w:tcPr>
            <w:tcW w:w="852" w:type="dxa"/>
            <w:tcBorders>
              <w:top w:val="single" w:sz="4" w:space="0" w:color="auto"/>
              <w:left w:val="nil"/>
              <w:bottom w:val="nil"/>
              <w:right w:val="nil"/>
            </w:tcBorders>
            <w:vAlign w:val="center"/>
          </w:tcPr>
          <w:p w14:paraId="7874A82C" w14:textId="1FE9666D"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MC</w:t>
            </w:r>
          </w:p>
        </w:tc>
      </w:tr>
      <w:tr w:rsidR="00FC055D" w:rsidRPr="00215B19" w14:paraId="3A2C320A" w14:textId="77777777" w:rsidTr="00B4182E">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6279A49A"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6FACA0E1" w14:textId="77777777"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 xml:space="preserve">Carcharhinus </w:t>
            </w:r>
            <w:proofErr w:type="spellStart"/>
            <w:r w:rsidRPr="00215B19">
              <w:rPr>
                <w:i/>
                <w:color w:val="000000"/>
                <w:sz w:val="22"/>
                <w:szCs w:val="22"/>
                <w:lang w:eastAsia="en-AU"/>
              </w:rPr>
              <w:t>amblyrhynchos</w:t>
            </w:r>
            <w:proofErr w:type="spellEnd"/>
          </w:p>
        </w:tc>
        <w:tc>
          <w:tcPr>
            <w:tcW w:w="3039" w:type="dxa"/>
            <w:tcBorders>
              <w:top w:val="nil"/>
              <w:left w:val="nil"/>
              <w:bottom w:val="nil"/>
              <w:right w:val="nil"/>
            </w:tcBorders>
            <w:vAlign w:val="center"/>
          </w:tcPr>
          <w:p w14:paraId="4CA4B805" w14:textId="77777777"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Grey reef shark</w:t>
            </w:r>
          </w:p>
        </w:tc>
        <w:tc>
          <w:tcPr>
            <w:tcW w:w="1044" w:type="dxa"/>
            <w:gridSpan w:val="2"/>
            <w:tcBorders>
              <w:top w:val="nil"/>
              <w:left w:val="nil"/>
              <w:bottom w:val="nil"/>
              <w:right w:val="nil"/>
            </w:tcBorders>
            <w:vAlign w:val="center"/>
          </w:tcPr>
          <w:p w14:paraId="66348163" w14:textId="77777777" w:rsidR="00FC055D" w:rsidRPr="00215B19" w:rsidRDefault="00FC055D" w:rsidP="00FC055D">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0754B08C" w14:textId="78EB061E"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4.50</w:t>
            </w:r>
          </w:p>
        </w:tc>
        <w:tc>
          <w:tcPr>
            <w:tcW w:w="1751" w:type="dxa"/>
            <w:gridSpan w:val="2"/>
            <w:tcBorders>
              <w:top w:val="nil"/>
              <w:left w:val="nil"/>
              <w:bottom w:val="nil"/>
              <w:right w:val="nil"/>
            </w:tcBorders>
            <w:vAlign w:val="center"/>
          </w:tcPr>
          <w:p w14:paraId="666B930A" w14:textId="15E6365A" w:rsidR="00FC055D" w:rsidRPr="00215B19" w:rsidRDefault="00FC055D" w:rsidP="00B4182E">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nil"/>
              <w:left w:val="nil"/>
              <w:bottom w:val="nil"/>
              <w:right w:val="nil"/>
            </w:tcBorders>
            <w:vAlign w:val="center"/>
          </w:tcPr>
          <w:p w14:paraId="5705AED1" w14:textId="6034D8BC"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55</w:t>
            </w:r>
          </w:p>
        </w:tc>
        <w:tc>
          <w:tcPr>
            <w:tcW w:w="852" w:type="dxa"/>
            <w:tcBorders>
              <w:top w:val="nil"/>
              <w:left w:val="nil"/>
              <w:bottom w:val="nil"/>
              <w:right w:val="nil"/>
            </w:tcBorders>
            <w:vAlign w:val="center"/>
          </w:tcPr>
          <w:p w14:paraId="26984217" w14:textId="77777777"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12A5DC3C" w14:textId="77777777" w:rsidTr="00B4182E">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4C8880A0"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2BBB4F8B"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 xml:space="preserve">Carcharhinus </w:t>
            </w:r>
            <w:proofErr w:type="spellStart"/>
            <w:r w:rsidRPr="00215B19">
              <w:rPr>
                <w:i/>
                <w:color w:val="000000"/>
                <w:sz w:val="22"/>
                <w:szCs w:val="22"/>
                <w:lang w:eastAsia="en-AU"/>
              </w:rPr>
              <w:t>amboinensis</w:t>
            </w:r>
            <w:proofErr w:type="spellEnd"/>
          </w:p>
        </w:tc>
        <w:tc>
          <w:tcPr>
            <w:tcW w:w="3039" w:type="dxa"/>
            <w:tcBorders>
              <w:top w:val="nil"/>
              <w:left w:val="nil"/>
              <w:bottom w:val="nil"/>
              <w:right w:val="nil"/>
            </w:tcBorders>
            <w:vAlign w:val="center"/>
          </w:tcPr>
          <w:p w14:paraId="4BE76408"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Pigeye shark</w:t>
            </w:r>
          </w:p>
        </w:tc>
        <w:tc>
          <w:tcPr>
            <w:tcW w:w="1044" w:type="dxa"/>
            <w:gridSpan w:val="2"/>
            <w:tcBorders>
              <w:top w:val="nil"/>
              <w:left w:val="nil"/>
              <w:bottom w:val="nil"/>
              <w:right w:val="nil"/>
            </w:tcBorders>
            <w:vAlign w:val="center"/>
          </w:tcPr>
          <w:p w14:paraId="06F56D43" w14:textId="77777777" w:rsidR="00FC055D" w:rsidRPr="00215B19" w:rsidRDefault="00FC055D" w:rsidP="00FC055D">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DD</w:t>
            </w:r>
          </w:p>
        </w:tc>
        <w:tc>
          <w:tcPr>
            <w:tcW w:w="708" w:type="dxa"/>
            <w:tcBorders>
              <w:top w:val="nil"/>
              <w:left w:val="nil"/>
              <w:bottom w:val="nil"/>
              <w:right w:val="nil"/>
            </w:tcBorders>
            <w:vAlign w:val="center"/>
          </w:tcPr>
          <w:p w14:paraId="106D5B77" w14:textId="76BCB161"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4.29</w:t>
            </w:r>
          </w:p>
        </w:tc>
        <w:tc>
          <w:tcPr>
            <w:tcW w:w="1751" w:type="dxa"/>
            <w:gridSpan w:val="2"/>
            <w:tcBorders>
              <w:top w:val="nil"/>
              <w:left w:val="nil"/>
              <w:bottom w:val="nil"/>
              <w:right w:val="nil"/>
            </w:tcBorders>
            <w:vAlign w:val="center"/>
          </w:tcPr>
          <w:p w14:paraId="1634D4DA" w14:textId="3BBFD105"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nil"/>
              <w:left w:val="nil"/>
              <w:bottom w:val="nil"/>
              <w:right w:val="nil"/>
            </w:tcBorders>
            <w:vAlign w:val="center"/>
          </w:tcPr>
          <w:p w14:paraId="4E5A9994" w14:textId="47F4D24E"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74</w:t>
            </w:r>
          </w:p>
        </w:tc>
        <w:tc>
          <w:tcPr>
            <w:tcW w:w="852" w:type="dxa"/>
            <w:tcBorders>
              <w:top w:val="nil"/>
              <w:left w:val="nil"/>
              <w:bottom w:val="nil"/>
              <w:right w:val="nil"/>
            </w:tcBorders>
            <w:vAlign w:val="center"/>
          </w:tcPr>
          <w:p w14:paraId="7A2904B0" w14:textId="77777777"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015D5B6D" w14:textId="77777777" w:rsidTr="00B4182E">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7FFEACDB"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683A3D33" w14:textId="77777777"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 xml:space="preserve">Carcharhinus </w:t>
            </w:r>
            <w:proofErr w:type="spellStart"/>
            <w:r w:rsidRPr="00215B19">
              <w:rPr>
                <w:i/>
                <w:color w:val="000000"/>
                <w:sz w:val="22"/>
                <w:szCs w:val="22"/>
                <w:lang w:eastAsia="en-AU"/>
              </w:rPr>
              <w:t>brevipinna</w:t>
            </w:r>
            <w:proofErr w:type="spellEnd"/>
          </w:p>
        </w:tc>
        <w:tc>
          <w:tcPr>
            <w:tcW w:w="3039" w:type="dxa"/>
            <w:tcBorders>
              <w:top w:val="nil"/>
              <w:left w:val="nil"/>
              <w:bottom w:val="nil"/>
              <w:right w:val="nil"/>
            </w:tcBorders>
            <w:vAlign w:val="center"/>
          </w:tcPr>
          <w:p w14:paraId="1D4AC03F" w14:textId="77777777"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Spinner shark</w:t>
            </w:r>
          </w:p>
        </w:tc>
        <w:tc>
          <w:tcPr>
            <w:tcW w:w="1044" w:type="dxa"/>
            <w:gridSpan w:val="2"/>
            <w:tcBorders>
              <w:top w:val="nil"/>
              <w:left w:val="nil"/>
              <w:bottom w:val="nil"/>
              <w:right w:val="nil"/>
            </w:tcBorders>
            <w:vAlign w:val="center"/>
          </w:tcPr>
          <w:p w14:paraId="57BDE7E2" w14:textId="77777777" w:rsidR="00FC055D" w:rsidRPr="00215B19" w:rsidRDefault="00FC055D" w:rsidP="00FC055D">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2B75AF61" w14:textId="23D2915A"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4.50</w:t>
            </w:r>
          </w:p>
        </w:tc>
        <w:tc>
          <w:tcPr>
            <w:tcW w:w="1751" w:type="dxa"/>
            <w:gridSpan w:val="2"/>
            <w:tcBorders>
              <w:top w:val="nil"/>
              <w:left w:val="nil"/>
              <w:bottom w:val="nil"/>
              <w:right w:val="nil"/>
            </w:tcBorders>
            <w:vAlign w:val="center"/>
          </w:tcPr>
          <w:p w14:paraId="55011639" w14:textId="48C27ABE" w:rsidR="00FC055D" w:rsidRPr="00215B19" w:rsidRDefault="00FC055D" w:rsidP="00B4182E">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nil"/>
              <w:left w:val="nil"/>
              <w:bottom w:val="nil"/>
              <w:right w:val="nil"/>
            </w:tcBorders>
            <w:vAlign w:val="center"/>
          </w:tcPr>
          <w:p w14:paraId="5CD5F3C1" w14:textId="03D672DC"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59</w:t>
            </w:r>
          </w:p>
        </w:tc>
        <w:tc>
          <w:tcPr>
            <w:tcW w:w="852" w:type="dxa"/>
            <w:tcBorders>
              <w:top w:val="nil"/>
              <w:left w:val="nil"/>
              <w:bottom w:val="nil"/>
              <w:right w:val="nil"/>
            </w:tcBorders>
            <w:vAlign w:val="center"/>
          </w:tcPr>
          <w:p w14:paraId="600A2C96" w14:textId="77777777"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4FE66809" w14:textId="77777777" w:rsidTr="00B4182E">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75890B68"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2587986F"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Carcharhinus falciformis</w:t>
            </w:r>
          </w:p>
        </w:tc>
        <w:tc>
          <w:tcPr>
            <w:tcW w:w="3039" w:type="dxa"/>
            <w:tcBorders>
              <w:top w:val="nil"/>
              <w:left w:val="nil"/>
              <w:bottom w:val="nil"/>
              <w:right w:val="nil"/>
            </w:tcBorders>
            <w:vAlign w:val="center"/>
          </w:tcPr>
          <w:p w14:paraId="5DEF9EE2"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Silky shark</w:t>
            </w:r>
          </w:p>
        </w:tc>
        <w:tc>
          <w:tcPr>
            <w:tcW w:w="1044" w:type="dxa"/>
            <w:gridSpan w:val="2"/>
            <w:tcBorders>
              <w:top w:val="nil"/>
              <w:left w:val="nil"/>
              <w:bottom w:val="nil"/>
              <w:right w:val="nil"/>
            </w:tcBorders>
            <w:vAlign w:val="center"/>
          </w:tcPr>
          <w:p w14:paraId="4CAF25A8" w14:textId="77777777" w:rsidR="00FC055D" w:rsidRPr="00215B19" w:rsidRDefault="00FC055D" w:rsidP="00FC055D">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76448AE6" w14:textId="29F26081"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4.40</w:t>
            </w:r>
          </w:p>
        </w:tc>
        <w:tc>
          <w:tcPr>
            <w:tcW w:w="1751" w:type="dxa"/>
            <w:gridSpan w:val="2"/>
            <w:tcBorders>
              <w:top w:val="nil"/>
              <w:left w:val="nil"/>
              <w:bottom w:val="nil"/>
              <w:right w:val="nil"/>
            </w:tcBorders>
            <w:vAlign w:val="center"/>
          </w:tcPr>
          <w:p w14:paraId="129B34C3" w14:textId="67EBA144"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nil"/>
              <w:left w:val="nil"/>
              <w:bottom w:val="nil"/>
              <w:right w:val="nil"/>
            </w:tcBorders>
            <w:vAlign w:val="center"/>
          </w:tcPr>
          <w:p w14:paraId="3E9196D6" w14:textId="25BE5A4E"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78</w:t>
            </w:r>
          </w:p>
        </w:tc>
        <w:tc>
          <w:tcPr>
            <w:tcW w:w="852" w:type="dxa"/>
            <w:tcBorders>
              <w:top w:val="nil"/>
              <w:left w:val="nil"/>
              <w:bottom w:val="nil"/>
              <w:right w:val="nil"/>
            </w:tcBorders>
            <w:vAlign w:val="center"/>
          </w:tcPr>
          <w:p w14:paraId="10D4D46F" w14:textId="580B369E"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HC</w:t>
            </w:r>
          </w:p>
        </w:tc>
      </w:tr>
      <w:tr w:rsidR="00FC055D" w:rsidRPr="00215B19" w14:paraId="5B032943" w14:textId="77777777" w:rsidTr="00B4182E">
        <w:trPr>
          <w:gridAfter w:val="1"/>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55320692"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7B32FF0E" w14:textId="77777777"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Carcharhinus leucas</w:t>
            </w:r>
          </w:p>
        </w:tc>
        <w:tc>
          <w:tcPr>
            <w:tcW w:w="3039" w:type="dxa"/>
            <w:tcBorders>
              <w:top w:val="nil"/>
              <w:left w:val="nil"/>
              <w:bottom w:val="nil"/>
              <w:right w:val="nil"/>
            </w:tcBorders>
            <w:vAlign w:val="center"/>
          </w:tcPr>
          <w:p w14:paraId="6E6FAB21" w14:textId="77777777"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Bull shark</w:t>
            </w:r>
          </w:p>
        </w:tc>
        <w:tc>
          <w:tcPr>
            <w:tcW w:w="1044" w:type="dxa"/>
            <w:gridSpan w:val="2"/>
            <w:tcBorders>
              <w:top w:val="nil"/>
              <w:left w:val="nil"/>
              <w:bottom w:val="nil"/>
              <w:right w:val="nil"/>
            </w:tcBorders>
            <w:vAlign w:val="center"/>
          </w:tcPr>
          <w:p w14:paraId="4D04F252" w14:textId="77777777" w:rsidR="00FC055D" w:rsidRPr="00215B19" w:rsidRDefault="00FC055D" w:rsidP="00FC055D">
            <w:pPr>
              <w:ind w:right="-254"/>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51D10BD4" w14:textId="3B6B687D"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4.34</w:t>
            </w:r>
          </w:p>
        </w:tc>
        <w:tc>
          <w:tcPr>
            <w:tcW w:w="1751" w:type="dxa"/>
            <w:gridSpan w:val="2"/>
            <w:tcBorders>
              <w:top w:val="nil"/>
              <w:left w:val="nil"/>
              <w:bottom w:val="nil"/>
              <w:right w:val="nil"/>
            </w:tcBorders>
            <w:vAlign w:val="center"/>
          </w:tcPr>
          <w:p w14:paraId="2E7C1208" w14:textId="55968A2A" w:rsidR="00FC055D" w:rsidRPr="00215B19" w:rsidRDefault="00FC055D" w:rsidP="00B4182E">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nil"/>
              <w:left w:val="nil"/>
              <w:bottom w:val="nil"/>
              <w:right w:val="nil"/>
            </w:tcBorders>
            <w:vAlign w:val="center"/>
          </w:tcPr>
          <w:p w14:paraId="5BBFAE43" w14:textId="6743C8D2"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88</w:t>
            </w:r>
          </w:p>
        </w:tc>
        <w:tc>
          <w:tcPr>
            <w:tcW w:w="852" w:type="dxa"/>
            <w:tcBorders>
              <w:top w:val="nil"/>
              <w:left w:val="nil"/>
              <w:bottom w:val="nil"/>
              <w:right w:val="nil"/>
            </w:tcBorders>
            <w:vAlign w:val="center"/>
          </w:tcPr>
          <w:p w14:paraId="7CBF894C" w14:textId="77777777"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3B986AA2" w14:textId="77777777" w:rsidTr="00B4182E">
        <w:trPr>
          <w:gridAfter w:val="1"/>
          <w:cnfStyle w:val="000000100000" w:firstRow="0" w:lastRow="0" w:firstColumn="0" w:lastColumn="0" w:oddVBand="0" w:evenVBand="0" w:oddHBand="1" w:evenHBand="0" w:firstRowFirstColumn="0" w:firstRowLastColumn="0" w:lastRowFirstColumn="0" w:lastRowLastColumn="0"/>
          <w:wAfter w:w="194" w:type="dxa"/>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2352C489"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394A8367" w14:textId="59F37B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Carcharhinus tilstoni</w:t>
            </w:r>
          </w:p>
        </w:tc>
        <w:tc>
          <w:tcPr>
            <w:tcW w:w="3039" w:type="dxa"/>
            <w:tcBorders>
              <w:top w:val="nil"/>
              <w:left w:val="nil"/>
              <w:bottom w:val="nil"/>
              <w:right w:val="nil"/>
            </w:tcBorders>
            <w:vAlign w:val="center"/>
          </w:tcPr>
          <w:p w14:paraId="7A9FD2C4" w14:textId="2127B278"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 xml:space="preserve">Australian blacktip shark </w:t>
            </w:r>
            <w:r w:rsidRPr="00215B19">
              <w:rPr>
                <w:color w:val="000000"/>
                <w:sz w:val="22"/>
                <w:szCs w:val="22"/>
                <w:vertAlign w:val="superscript"/>
                <w:lang w:eastAsia="en-AU"/>
              </w:rPr>
              <w:t>A</w:t>
            </w:r>
          </w:p>
        </w:tc>
        <w:tc>
          <w:tcPr>
            <w:tcW w:w="1044" w:type="dxa"/>
            <w:gridSpan w:val="2"/>
            <w:tcBorders>
              <w:top w:val="nil"/>
              <w:left w:val="nil"/>
              <w:bottom w:val="nil"/>
              <w:right w:val="nil"/>
            </w:tcBorders>
            <w:vAlign w:val="center"/>
          </w:tcPr>
          <w:p w14:paraId="6065ACED" w14:textId="36B63B3D" w:rsidR="00FC055D" w:rsidRPr="00215B19" w:rsidRDefault="00FC055D" w:rsidP="00FC055D">
            <w:pPr>
              <w:ind w:right="-254"/>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LC</w:t>
            </w:r>
          </w:p>
        </w:tc>
        <w:tc>
          <w:tcPr>
            <w:tcW w:w="708" w:type="dxa"/>
            <w:tcBorders>
              <w:top w:val="nil"/>
              <w:left w:val="nil"/>
              <w:bottom w:val="nil"/>
              <w:right w:val="nil"/>
            </w:tcBorders>
            <w:vAlign w:val="center"/>
          </w:tcPr>
          <w:p w14:paraId="37A7E687" w14:textId="3D1D7F70"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4.50</w:t>
            </w:r>
          </w:p>
        </w:tc>
        <w:tc>
          <w:tcPr>
            <w:tcW w:w="1751" w:type="dxa"/>
            <w:gridSpan w:val="2"/>
            <w:tcBorders>
              <w:top w:val="nil"/>
              <w:left w:val="nil"/>
              <w:bottom w:val="nil"/>
              <w:right w:val="nil"/>
            </w:tcBorders>
            <w:vAlign w:val="center"/>
          </w:tcPr>
          <w:p w14:paraId="0A3340E9" w14:textId="0B3F4CA5"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604" w:type="dxa"/>
            <w:gridSpan w:val="2"/>
            <w:tcBorders>
              <w:top w:val="nil"/>
              <w:left w:val="nil"/>
              <w:bottom w:val="nil"/>
              <w:right w:val="nil"/>
            </w:tcBorders>
            <w:vAlign w:val="center"/>
          </w:tcPr>
          <w:p w14:paraId="3F438822" w14:textId="68CC8C67"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70</w:t>
            </w:r>
          </w:p>
        </w:tc>
        <w:tc>
          <w:tcPr>
            <w:tcW w:w="852" w:type="dxa"/>
            <w:tcBorders>
              <w:top w:val="nil"/>
              <w:left w:val="nil"/>
              <w:bottom w:val="nil"/>
              <w:right w:val="nil"/>
            </w:tcBorders>
            <w:vAlign w:val="center"/>
          </w:tcPr>
          <w:p w14:paraId="3C08E07A" w14:textId="462310B8"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MC</w:t>
            </w:r>
          </w:p>
        </w:tc>
      </w:tr>
      <w:tr w:rsidR="00FC055D" w:rsidRPr="00215B19" w14:paraId="62459BA7" w14:textId="77777777" w:rsidTr="00B4182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05CAEEAA" w14:textId="77777777" w:rsidR="00FC055D" w:rsidRPr="00215B19" w:rsidRDefault="00FC055D" w:rsidP="00FC055D">
            <w:pPr>
              <w:pStyle w:val="NoSpacing"/>
              <w:rPr>
                <w:rFonts w:cs="Times New Roman"/>
                <w:b w:val="0"/>
                <w:bCs w:val="0"/>
                <w:sz w:val="22"/>
                <w:lang w:val="en-GB"/>
              </w:rPr>
            </w:pPr>
          </w:p>
        </w:tc>
        <w:tc>
          <w:tcPr>
            <w:tcW w:w="3198" w:type="dxa"/>
            <w:tcBorders>
              <w:top w:val="nil"/>
              <w:left w:val="nil"/>
              <w:bottom w:val="nil"/>
              <w:right w:val="nil"/>
            </w:tcBorders>
            <w:vAlign w:val="center"/>
          </w:tcPr>
          <w:p w14:paraId="55329512" w14:textId="2CA4EDA2"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Carcharhinus limbatus</w:t>
            </w:r>
          </w:p>
        </w:tc>
        <w:tc>
          <w:tcPr>
            <w:tcW w:w="3326" w:type="dxa"/>
            <w:gridSpan w:val="2"/>
            <w:tcBorders>
              <w:top w:val="nil"/>
              <w:left w:val="nil"/>
              <w:bottom w:val="nil"/>
              <w:right w:val="nil"/>
            </w:tcBorders>
            <w:vAlign w:val="center"/>
          </w:tcPr>
          <w:p w14:paraId="108DBEEA" w14:textId="65A02A22"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 xml:space="preserve">Australian blacktip shark </w:t>
            </w:r>
            <w:r w:rsidRPr="00215B19">
              <w:rPr>
                <w:color w:val="000000"/>
                <w:sz w:val="22"/>
                <w:szCs w:val="22"/>
                <w:vertAlign w:val="superscript"/>
                <w:lang w:eastAsia="en-AU"/>
              </w:rPr>
              <w:t>A</w:t>
            </w:r>
          </w:p>
        </w:tc>
        <w:tc>
          <w:tcPr>
            <w:tcW w:w="758" w:type="dxa"/>
            <w:tcBorders>
              <w:top w:val="nil"/>
              <w:left w:val="nil"/>
              <w:bottom w:val="nil"/>
              <w:right w:val="nil"/>
            </w:tcBorders>
            <w:vAlign w:val="center"/>
          </w:tcPr>
          <w:p w14:paraId="28E1D5A6" w14:textId="4C7D425A"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7ACE1572" w14:textId="2E3E32CD"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4.46</w:t>
            </w:r>
          </w:p>
        </w:tc>
        <w:tc>
          <w:tcPr>
            <w:tcW w:w="1560" w:type="dxa"/>
            <w:tcBorders>
              <w:top w:val="nil"/>
              <w:left w:val="nil"/>
              <w:bottom w:val="nil"/>
              <w:right w:val="nil"/>
            </w:tcBorders>
            <w:vAlign w:val="center"/>
          </w:tcPr>
          <w:p w14:paraId="243B295A" w14:textId="166C1230" w:rsidR="00FC055D" w:rsidRPr="00215B19" w:rsidRDefault="00FC055D" w:rsidP="00B4182E">
            <w:pPr>
              <w:ind w:right="-250"/>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nil"/>
              <w:left w:val="nil"/>
              <w:bottom w:val="nil"/>
              <w:right w:val="nil"/>
            </w:tcBorders>
            <w:vAlign w:val="center"/>
          </w:tcPr>
          <w:p w14:paraId="4F19B5F1" w14:textId="6B4DD6ED" w:rsidR="00FC055D" w:rsidRPr="00215B19" w:rsidRDefault="00FC055D" w:rsidP="00FC055D">
            <w:pPr>
              <w:ind w:right="-333"/>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55</w:t>
            </w:r>
          </w:p>
        </w:tc>
        <w:tc>
          <w:tcPr>
            <w:tcW w:w="1131" w:type="dxa"/>
            <w:gridSpan w:val="3"/>
            <w:tcBorders>
              <w:top w:val="nil"/>
              <w:left w:val="nil"/>
              <w:bottom w:val="nil"/>
              <w:right w:val="nil"/>
            </w:tcBorders>
            <w:vAlign w:val="center"/>
          </w:tcPr>
          <w:p w14:paraId="2865BE63" w14:textId="651FBF07"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54C9E0A7" w14:textId="77777777" w:rsidTr="00FC055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613F992C" w14:textId="77777777" w:rsidR="00FC055D" w:rsidRPr="00215B19" w:rsidRDefault="00FC055D" w:rsidP="007F34F3">
            <w:pPr>
              <w:pStyle w:val="NoSpacing"/>
              <w:rPr>
                <w:rFonts w:cs="Times New Roman"/>
                <w:b w:val="0"/>
                <w:bCs w:val="0"/>
                <w:sz w:val="22"/>
                <w:lang w:val="en-GB"/>
              </w:rPr>
            </w:pPr>
          </w:p>
        </w:tc>
        <w:tc>
          <w:tcPr>
            <w:tcW w:w="3198" w:type="dxa"/>
            <w:tcBorders>
              <w:top w:val="nil"/>
              <w:left w:val="nil"/>
              <w:bottom w:val="nil"/>
              <w:right w:val="nil"/>
            </w:tcBorders>
            <w:vAlign w:val="center"/>
          </w:tcPr>
          <w:p w14:paraId="5FE42265"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Carcharhinus sorrah</w:t>
            </w:r>
          </w:p>
        </w:tc>
        <w:tc>
          <w:tcPr>
            <w:tcW w:w="3326" w:type="dxa"/>
            <w:gridSpan w:val="2"/>
            <w:tcBorders>
              <w:top w:val="nil"/>
              <w:left w:val="nil"/>
              <w:bottom w:val="nil"/>
              <w:right w:val="nil"/>
            </w:tcBorders>
            <w:vAlign w:val="center"/>
          </w:tcPr>
          <w:p w14:paraId="4E086EBB" w14:textId="25EEC68F"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 xml:space="preserve">Spottail shark </w:t>
            </w:r>
            <w:r w:rsidRPr="00215B19">
              <w:rPr>
                <w:color w:val="000000"/>
                <w:sz w:val="22"/>
                <w:szCs w:val="22"/>
                <w:vertAlign w:val="superscript"/>
                <w:lang w:eastAsia="en-AU"/>
              </w:rPr>
              <w:t>A</w:t>
            </w:r>
          </w:p>
        </w:tc>
        <w:tc>
          <w:tcPr>
            <w:tcW w:w="758" w:type="dxa"/>
            <w:tcBorders>
              <w:top w:val="nil"/>
              <w:left w:val="nil"/>
              <w:bottom w:val="nil"/>
              <w:right w:val="nil"/>
            </w:tcBorders>
            <w:vAlign w:val="center"/>
          </w:tcPr>
          <w:p w14:paraId="348CE74F"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1C928057" w14:textId="050A585B"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4.31</w:t>
            </w:r>
          </w:p>
        </w:tc>
        <w:tc>
          <w:tcPr>
            <w:tcW w:w="1560" w:type="dxa"/>
            <w:tcBorders>
              <w:top w:val="nil"/>
              <w:left w:val="nil"/>
              <w:bottom w:val="nil"/>
              <w:right w:val="nil"/>
            </w:tcBorders>
            <w:vAlign w:val="center"/>
          </w:tcPr>
          <w:p w14:paraId="0F2F767C" w14:textId="76B6AA69"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nil"/>
              <w:left w:val="nil"/>
              <w:bottom w:val="nil"/>
              <w:right w:val="nil"/>
            </w:tcBorders>
            <w:vAlign w:val="center"/>
          </w:tcPr>
          <w:p w14:paraId="3B525DC0" w14:textId="0CAE20DD"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51</w:t>
            </w:r>
          </w:p>
        </w:tc>
        <w:tc>
          <w:tcPr>
            <w:tcW w:w="1131" w:type="dxa"/>
            <w:gridSpan w:val="3"/>
            <w:tcBorders>
              <w:top w:val="nil"/>
              <w:left w:val="nil"/>
              <w:bottom w:val="nil"/>
              <w:right w:val="nil"/>
            </w:tcBorders>
            <w:vAlign w:val="center"/>
          </w:tcPr>
          <w:p w14:paraId="141A6CBA" w14:textId="7DAA27B2"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MC</w:t>
            </w:r>
          </w:p>
        </w:tc>
      </w:tr>
      <w:tr w:rsidR="00FC055D" w:rsidRPr="00215B19" w14:paraId="785C1D6C" w14:textId="77777777" w:rsidTr="00FC055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single" w:sz="4" w:space="0" w:color="auto"/>
              <w:right w:val="nil"/>
            </w:tcBorders>
            <w:vAlign w:val="center"/>
          </w:tcPr>
          <w:p w14:paraId="5FBC52A3" w14:textId="77777777" w:rsidR="00FC055D" w:rsidRPr="00215B19" w:rsidRDefault="00FC055D" w:rsidP="007F34F3">
            <w:pPr>
              <w:pStyle w:val="NoSpacing"/>
              <w:rPr>
                <w:rFonts w:cs="Times New Roman"/>
                <w:b w:val="0"/>
                <w:bCs w:val="0"/>
                <w:sz w:val="22"/>
                <w:lang w:val="en-GB"/>
              </w:rPr>
            </w:pPr>
          </w:p>
        </w:tc>
        <w:tc>
          <w:tcPr>
            <w:tcW w:w="3198" w:type="dxa"/>
            <w:tcBorders>
              <w:top w:val="nil"/>
              <w:left w:val="nil"/>
              <w:bottom w:val="single" w:sz="4" w:space="0" w:color="auto"/>
              <w:right w:val="nil"/>
            </w:tcBorders>
            <w:vAlign w:val="center"/>
          </w:tcPr>
          <w:p w14:paraId="56BB2D9A"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Galeocerdo cuvier</w:t>
            </w:r>
          </w:p>
        </w:tc>
        <w:tc>
          <w:tcPr>
            <w:tcW w:w="3326" w:type="dxa"/>
            <w:gridSpan w:val="2"/>
            <w:tcBorders>
              <w:top w:val="nil"/>
              <w:left w:val="nil"/>
              <w:bottom w:val="single" w:sz="4" w:space="0" w:color="auto"/>
              <w:right w:val="nil"/>
            </w:tcBorders>
            <w:vAlign w:val="center"/>
          </w:tcPr>
          <w:p w14:paraId="65D1467C"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Tiger shark</w:t>
            </w:r>
          </w:p>
        </w:tc>
        <w:tc>
          <w:tcPr>
            <w:tcW w:w="758" w:type="dxa"/>
            <w:tcBorders>
              <w:top w:val="nil"/>
              <w:left w:val="nil"/>
              <w:bottom w:val="single" w:sz="4" w:space="0" w:color="auto"/>
              <w:right w:val="nil"/>
            </w:tcBorders>
            <w:vAlign w:val="center"/>
          </w:tcPr>
          <w:p w14:paraId="2889DF36"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single" w:sz="4" w:space="0" w:color="auto"/>
              <w:right w:val="nil"/>
            </w:tcBorders>
            <w:vAlign w:val="center"/>
          </w:tcPr>
          <w:p w14:paraId="4C44DE21" w14:textId="6ECB3A85"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4.42</w:t>
            </w:r>
          </w:p>
        </w:tc>
        <w:tc>
          <w:tcPr>
            <w:tcW w:w="1560" w:type="dxa"/>
            <w:tcBorders>
              <w:top w:val="nil"/>
              <w:left w:val="nil"/>
              <w:bottom w:val="single" w:sz="4" w:space="0" w:color="auto"/>
              <w:right w:val="nil"/>
            </w:tcBorders>
            <w:vAlign w:val="center"/>
          </w:tcPr>
          <w:p w14:paraId="1BE2E518" w14:textId="58B47A39"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nil"/>
              <w:left w:val="nil"/>
              <w:bottom w:val="single" w:sz="4" w:space="0" w:color="auto"/>
              <w:right w:val="nil"/>
            </w:tcBorders>
            <w:vAlign w:val="center"/>
          </w:tcPr>
          <w:p w14:paraId="090A64B8" w14:textId="2AE12F5E"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62</w:t>
            </w:r>
          </w:p>
        </w:tc>
        <w:tc>
          <w:tcPr>
            <w:tcW w:w="1131" w:type="dxa"/>
            <w:gridSpan w:val="3"/>
            <w:tcBorders>
              <w:top w:val="nil"/>
              <w:left w:val="nil"/>
              <w:bottom w:val="single" w:sz="4" w:space="0" w:color="auto"/>
              <w:right w:val="nil"/>
            </w:tcBorders>
            <w:vAlign w:val="center"/>
          </w:tcPr>
          <w:p w14:paraId="323A0EF2"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691E6EDB" w14:textId="77777777" w:rsidTr="00FC055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00E1AB54" w14:textId="77777777" w:rsidR="00FC055D" w:rsidRPr="00215B19" w:rsidRDefault="00FC055D" w:rsidP="007F34F3">
            <w:pPr>
              <w:pStyle w:val="NoSpacing"/>
              <w:rPr>
                <w:rFonts w:cs="Times New Roman"/>
                <w:b w:val="0"/>
                <w:bCs w:val="0"/>
                <w:sz w:val="22"/>
                <w:lang w:val="en-GB"/>
              </w:rPr>
            </w:pPr>
            <w:r w:rsidRPr="00215B19">
              <w:rPr>
                <w:rFonts w:cs="Times New Roman"/>
                <w:b w:val="0"/>
                <w:bCs w:val="0"/>
                <w:i/>
                <w:sz w:val="22"/>
                <w:lang w:val="en-GB"/>
              </w:rPr>
              <w:t>Cheloniidae</w:t>
            </w:r>
          </w:p>
        </w:tc>
        <w:tc>
          <w:tcPr>
            <w:tcW w:w="3198" w:type="dxa"/>
            <w:tcBorders>
              <w:top w:val="single" w:sz="4" w:space="0" w:color="auto"/>
              <w:left w:val="nil"/>
              <w:bottom w:val="single" w:sz="4" w:space="0" w:color="auto"/>
              <w:right w:val="nil"/>
            </w:tcBorders>
            <w:vAlign w:val="center"/>
          </w:tcPr>
          <w:p w14:paraId="6C7668FD"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Lepidochelys olivacea</w:t>
            </w:r>
          </w:p>
        </w:tc>
        <w:tc>
          <w:tcPr>
            <w:tcW w:w="3326" w:type="dxa"/>
            <w:gridSpan w:val="2"/>
            <w:tcBorders>
              <w:top w:val="single" w:sz="4" w:space="0" w:color="auto"/>
              <w:left w:val="nil"/>
              <w:bottom w:val="single" w:sz="4" w:space="0" w:color="auto"/>
              <w:right w:val="nil"/>
            </w:tcBorders>
            <w:vAlign w:val="center"/>
          </w:tcPr>
          <w:p w14:paraId="15A6A9F3"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Olive ridley turtle</w:t>
            </w:r>
          </w:p>
        </w:tc>
        <w:tc>
          <w:tcPr>
            <w:tcW w:w="758" w:type="dxa"/>
            <w:tcBorders>
              <w:top w:val="single" w:sz="4" w:space="0" w:color="auto"/>
              <w:left w:val="nil"/>
              <w:bottom w:val="single" w:sz="4" w:space="0" w:color="auto"/>
              <w:right w:val="nil"/>
            </w:tcBorders>
            <w:vAlign w:val="center"/>
          </w:tcPr>
          <w:p w14:paraId="35D28DD8"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VU</w:t>
            </w:r>
          </w:p>
        </w:tc>
        <w:tc>
          <w:tcPr>
            <w:tcW w:w="708" w:type="dxa"/>
            <w:tcBorders>
              <w:top w:val="single" w:sz="4" w:space="0" w:color="auto"/>
              <w:left w:val="nil"/>
              <w:bottom w:val="single" w:sz="4" w:space="0" w:color="auto"/>
              <w:right w:val="nil"/>
            </w:tcBorders>
            <w:vAlign w:val="center"/>
          </w:tcPr>
          <w:p w14:paraId="699864A5" w14:textId="5D827CF2"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3.10</w:t>
            </w:r>
          </w:p>
        </w:tc>
        <w:tc>
          <w:tcPr>
            <w:tcW w:w="1560" w:type="dxa"/>
            <w:tcBorders>
              <w:top w:val="single" w:sz="4" w:space="0" w:color="auto"/>
              <w:left w:val="nil"/>
              <w:bottom w:val="single" w:sz="4" w:space="0" w:color="auto"/>
              <w:right w:val="nil"/>
            </w:tcBorders>
            <w:vAlign w:val="center"/>
          </w:tcPr>
          <w:p w14:paraId="204AA425" w14:textId="6AE80C4D" w:rsidR="00FC055D" w:rsidRPr="00215B19" w:rsidRDefault="00B4182E"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Herbivore</w:t>
            </w:r>
          </w:p>
        </w:tc>
        <w:tc>
          <w:tcPr>
            <w:tcW w:w="709" w:type="dxa"/>
            <w:gridSpan w:val="2"/>
            <w:tcBorders>
              <w:top w:val="single" w:sz="4" w:space="0" w:color="auto"/>
              <w:left w:val="nil"/>
              <w:bottom w:val="single" w:sz="4" w:space="0" w:color="auto"/>
              <w:right w:val="nil"/>
            </w:tcBorders>
            <w:vAlign w:val="center"/>
          </w:tcPr>
          <w:p w14:paraId="1659EB3B" w14:textId="6A7B892E"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14</w:t>
            </w:r>
          </w:p>
        </w:tc>
        <w:tc>
          <w:tcPr>
            <w:tcW w:w="1131" w:type="dxa"/>
            <w:gridSpan w:val="3"/>
            <w:tcBorders>
              <w:top w:val="single" w:sz="4" w:space="0" w:color="auto"/>
              <w:left w:val="nil"/>
              <w:bottom w:val="single" w:sz="4" w:space="0" w:color="auto"/>
              <w:right w:val="nil"/>
            </w:tcBorders>
            <w:vAlign w:val="center"/>
          </w:tcPr>
          <w:p w14:paraId="59E2B3F4"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w:t>
            </w:r>
          </w:p>
        </w:tc>
      </w:tr>
      <w:tr w:rsidR="00FC055D" w:rsidRPr="00215B19" w14:paraId="3C0CBC0C" w14:textId="77777777" w:rsidTr="00FC055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4F8FB1E2" w14:textId="77777777" w:rsidR="00FC055D" w:rsidRPr="00215B19" w:rsidRDefault="00FC055D" w:rsidP="007F34F3">
            <w:pPr>
              <w:pStyle w:val="NoSpacing"/>
              <w:rPr>
                <w:rFonts w:cs="Times New Roman"/>
                <w:b w:val="0"/>
                <w:bCs w:val="0"/>
                <w:i/>
                <w:sz w:val="22"/>
                <w:lang w:val="en-GB"/>
              </w:rPr>
            </w:pPr>
            <w:r w:rsidRPr="00215B19">
              <w:rPr>
                <w:rFonts w:cs="Times New Roman"/>
                <w:b w:val="0"/>
                <w:bCs w:val="0"/>
                <w:i/>
                <w:sz w:val="22"/>
                <w:lang w:val="en-GB"/>
              </w:rPr>
              <w:t>Delphinidae</w:t>
            </w:r>
          </w:p>
        </w:tc>
        <w:tc>
          <w:tcPr>
            <w:tcW w:w="3198" w:type="dxa"/>
            <w:tcBorders>
              <w:top w:val="single" w:sz="4" w:space="0" w:color="auto"/>
              <w:left w:val="nil"/>
              <w:bottom w:val="single" w:sz="4" w:space="0" w:color="auto"/>
              <w:right w:val="nil"/>
            </w:tcBorders>
            <w:vAlign w:val="center"/>
          </w:tcPr>
          <w:p w14:paraId="56A7FB46"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Orcinus orca</w:t>
            </w:r>
          </w:p>
        </w:tc>
        <w:tc>
          <w:tcPr>
            <w:tcW w:w="3326" w:type="dxa"/>
            <w:gridSpan w:val="2"/>
            <w:tcBorders>
              <w:top w:val="single" w:sz="4" w:space="0" w:color="auto"/>
              <w:left w:val="nil"/>
              <w:bottom w:val="single" w:sz="4" w:space="0" w:color="auto"/>
              <w:right w:val="nil"/>
            </w:tcBorders>
            <w:vAlign w:val="center"/>
          </w:tcPr>
          <w:p w14:paraId="055F93E9"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Killer whale</w:t>
            </w:r>
          </w:p>
        </w:tc>
        <w:tc>
          <w:tcPr>
            <w:tcW w:w="758" w:type="dxa"/>
            <w:tcBorders>
              <w:top w:val="single" w:sz="4" w:space="0" w:color="auto"/>
              <w:left w:val="nil"/>
              <w:bottom w:val="single" w:sz="4" w:space="0" w:color="auto"/>
              <w:right w:val="nil"/>
            </w:tcBorders>
            <w:vAlign w:val="center"/>
          </w:tcPr>
          <w:p w14:paraId="3EB9FF34"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DD</w:t>
            </w:r>
          </w:p>
        </w:tc>
        <w:tc>
          <w:tcPr>
            <w:tcW w:w="708" w:type="dxa"/>
            <w:tcBorders>
              <w:top w:val="single" w:sz="4" w:space="0" w:color="auto"/>
              <w:left w:val="nil"/>
              <w:bottom w:val="single" w:sz="4" w:space="0" w:color="auto"/>
              <w:right w:val="nil"/>
            </w:tcBorders>
            <w:vAlign w:val="center"/>
          </w:tcPr>
          <w:p w14:paraId="00803228" w14:textId="41225778"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4.50</w:t>
            </w:r>
          </w:p>
        </w:tc>
        <w:tc>
          <w:tcPr>
            <w:tcW w:w="1560" w:type="dxa"/>
            <w:tcBorders>
              <w:top w:val="single" w:sz="4" w:space="0" w:color="auto"/>
              <w:left w:val="nil"/>
              <w:bottom w:val="single" w:sz="4" w:space="0" w:color="auto"/>
              <w:right w:val="nil"/>
            </w:tcBorders>
            <w:vAlign w:val="center"/>
          </w:tcPr>
          <w:p w14:paraId="7C4DDE04" w14:textId="0D19B5C5"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single" w:sz="4" w:space="0" w:color="auto"/>
              <w:left w:val="nil"/>
              <w:bottom w:val="single" w:sz="4" w:space="0" w:color="auto"/>
              <w:right w:val="nil"/>
            </w:tcBorders>
            <w:vAlign w:val="center"/>
          </w:tcPr>
          <w:p w14:paraId="5110C7DA" w14:textId="6A87F1A3"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66</w:t>
            </w:r>
          </w:p>
        </w:tc>
        <w:tc>
          <w:tcPr>
            <w:tcW w:w="1131" w:type="dxa"/>
            <w:gridSpan w:val="3"/>
            <w:tcBorders>
              <w:top w:val="single" w:sz="4" w:space="0" w:color="auto"/>
              <w:left w:val="nil"/>
              <w:bottom w:val="single" w:sz="4" w:space="0" w:color="auto"/>
              <w:right w:val="nil"/>
            </w:tcBorders>
            <w:vAlign w:val="center"/>
          </w:tcPr>
          <w:p w14:paraId="39EFB558" w14:textId="03C1CC55"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w:t>
            </w:r>
          </w:p>
        </w:tc>
      </w:tr>
      <w:tr w:rsidR="00FC055D" w:rsidRPr="00215B19" w14:paraId="263169B1" w14:textId="77777777" w:rsidTr="00FC055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4F96F259" w14:textId="77777777" w:rsidR="00FC055D" w:rsidRPr="00215B19" w:rsidRDefault="00FC055D" w:rsidP="007F34F3">
            <w:pPr>
              <w:pStyle w:val="NoSpacing"/>
              <w:rPr>
                <w:rFonts w:cs="Times New Roman"/>
                <w:b w:val="0"/>
                <w:bCs w:val="0"/>
                <w:i/>
                <w:sz w:val="22"/>
                <w:lang w:val="en-GB"/>
              </w:rPr>
            </w:pPr>
            <w:proofErr w:type="spellStart"/>
            <w:r w:rsidRPr="00215B19">
              <w:rPr>
                <w:rFonts w:cs="Times New Roman"/>
                <w:b w:val="0"/>
                <w:bCs w:val="0"/>
                <w:i/>
                <w:sz w:val="22"/>
                <w:lang w:val="en-GB"/>
              </w:rPr>
              <w:t>Echeneidae</w:t>
            </w:r>
            <w:proofErr w:type="spellEnd"/>
          </w:p>
        </w:tc>
        <w:tc>
          <w:tcPr>
            <w:tcW w:w="3198" w:type="dxa"/>
            <w:tcBorders>
              <w:top w:val="single" w:sz="4" w:space="0" w:color="auto"/>
              <w:left w:val="nil"/>
              <w:bottom w:val="single" w:sz="4" w:space="0" w:color="auto"/>
              <w:right w:val="nil"/>
            </w:tcBorders>
            <w:vAlign w:val="center"/>
          </w:tcPr>
          <w:p w14:paraId="6CDC1FF0"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Echeneis</w:t>
            </w:r>
            <w:proofErr w:type="spellEnd"/>
            <w:r w:rsidRPr="00215B19">
              <w:rPr>
                <w:i/>
                <w:color w:val="000000"/>
                <w:sz w:val="22"/>
                <w:szCs w:val="22"/>
                <w:lang w:eastAsia="en-AU"/>
              </w:rPr>
              <w:t xml:space="preserve"> </w:t>
            </w:r>
            <w:proofErr w:type="spellStart"/>
            <w:r w:rsidRPr="00215B19">
              <w:rPr>
                <w:i/>
                <w:color w:val="000000"/>
                <w:sz w:val="22"/>
                <w:szCs w:val="22"/>
                <w:lang w:eastAsia="en-AU"/>
              </w:rPr>
              <w:t>naucrates</w:t>
            </w:r>
            <w:proofErr w:type="spellEnd"/>
          </w:p>
        </w:tc>
        <w:tc>
          <w:tcPr>
            <w:tcW w:w="3326" w:type="dxa"/>
            <w:gridSpan w:val="2"/>
            <w:tcBorders>
              <w:top w:val="single" w:sz="4" w:space="0" w:color="auto"/>
              <w:left w:val="nil"/>
              <w:bottom w:val="single" w:sz="4" w:space="0" w:color="auto"/>
              <w:right w:val="nil"/>
            </w:tcBorders>
            <w:vAlign w:val="center"/>
          </w:tcPr>
          <w:p w14:paraId="53C231B2"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Shark sucker</w:t>
            </w:r>
          </w:p>
        </w:tc>
        <w:tc>
          <w:tcPr>
            <w:tcW w:w="758" w:type="dxa"/>
            <w:tcBorders>
              <w:top w:val="single" w:sz="4" w:space="0" w:color="auto"/>
              <w:left w:val="nil"/>
              <w:bottom w:val="single" w:sz="4" w:space="0" w:color="auto"/>
              <w:right w:val="nil"/>
            </w:tcBorders>
            <w:vAlign w:val="center"/>
          </w:tcPr>
          <w:p w14:paraId="5BF96F13"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single" w:sz="4" w:space="0" w:color="auto"/>
              <w:left w:val="nil"/>
              <w:bottom w:val="single" w:sz="4" w:space="0" w:color="auto"/>
              <w:right w:val="nil"/>
            </w:tcBorders>
            <w:vAlign w:val="center"/>
          </w:tcPr>
          <w:p w14:paraId="0B271DF2" w14:textId="1ED05C90"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3.40</w:t>
            </w:r>
          </w:p>
        </w:tc>
        <w:tc>
          <w:tcPr>
            <w:tcW w:w="1560" w:type="dxa"/>
            <w:tcBorders>
              <w:top w:val="single" w:sz="4" w:space="0" w:color="auto"/>
              <w:left w:val="nil"/>
              <w:bottom w:val="single" w:sz="4" w:space="0" w:color="auto"/>
              <w:right w:val="nil"/>
            </w:tcBorders>
            <w:vAlign w:val="center"/>
          </w:tcPr>
          <w:p w14:paraId="2B856567" w14:textId="1DAC95AC"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Cleaner</w:t>
            </w:r>
          </w:p>
        </w:tc>
        <w:tc>
          <w:tcPr>
            <w:tcW w:w="709" w:type="dxa"/>
            <w:gridSpan w:val="2"/>
            <w:tcBorders>
              <w:top w:val="single" w:sz="4" w:space="0" w:color="auto"/>
              <w:left w:val="nil"/>
              <w:bottom w:val="single" w:sz="4" w:space="0" w:color="auto"/>
              <w:right w:val="nil"/>
            </w:tcBorders>
            <w:vAlign w:val="center"/>
          </w:tcPr>
          <w:p w14:paraId="76B491EC" w14:textId="524B3D8F"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54</w:t>
            </w:r>
          </w:p>
        </w:tc>
        <w:tc>
          <w:tcPr>
            <w:tcW w:w="1131" w:type="dxa"/>
            <w:gridSpan w:val="3"/>
            <w:tcBorders>
              <w:top w:val="single" w:sz="4" w:space="0" w:color="auto"/>
              <w:left w:val="nil"/>
              <w:bottom w:val="single" w:sz="4" w:space="0" w:color="auto"/>
              <w:right w:val="nil"/>
            </w:tcBorders>
            <w:vAlign w:val="center"/>
          </w:tcPr>
          <w:p w14:paraId="56DE38AF"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39EF381D" w14:textId="77777777" w:rsidTr="00FC055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50B07627" w14:textId="77777777" w:rsidR="00FC055D" w:rsidRPr="00215B19" w:rsidRDefault="00FC055D" w:rsidP="007F34F3">
            <w:pPr>
              <w:pStyle w:val="NoSpacing"/>
              <w:rPr>
                <w:rFonts w:cs="Times New Roman"/>
                <w:b w:val="0"/>
                <w:bCs w:val="0"/>
                <w:i/>
                <w:sz w:val="22"/>
                <w:lang w:val="en-GB"/>
              </w:rPr>
            </w:pPr>
            <w:r w:rsidRPr="00215B19">
              <w:rPr>
                <w:rFonts w:cs="Times New Roman"/>
                <w:b w:val="0"/>
                <w:bCs w:val="0"/>
                <w:i/>
                <w:sz w:val="22"/>
                <w:lang w:val="en-GB"/>
              </w:rPr>
              <w:t>Hydrophiidae</w:t>
            </w:r>
          </w:p>
        </w:tc>
        <w:tc>
          <w:tcPr>
            <w:tcW w:w="3198" w:type="dxa"/>
            <w:tcBorders>
              <w:top w:val="single" w:sz="4" w:space="0" w:color="auto"/>
              <w:left w:val="nil"/>
              <w:bottom w:val="single" w:sz="4" w:space="0" w:color="auto"/>
              <w:right w:val="nil"/>
            </w:tcBorders>
            <w:vAlign w:val="center"/>
          </w:tcPr>
          <w:p w14:paraId="1CB1A19E" w14:textId="05F00F8C"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Hydrophiidae sp.</w:t>
            </w:r>
          </w:p>
        </w:tc>
        <w:tc>
          <w:tcPr>
            <w:tcW w:w="3326" w:type="dxa"/>
            <w:gridSpan w:val="2"/>
            <w:tcBorders>
              <w:top w:val="single" w:sz="4" w:space="0" w:color="auto"/>
              <w:left w:val="nil"/>
              <w:bottom w:val="single" w:sz="4" w:space="0" w:color="auto"/>
              <w:right w:val="nil"/>
            </w:tcBorders>
            <w:vAlign w:val="center"/>
          </w:tcPr>
          <w:p w14:paraId="6591F001"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Sea snakes</w:t>
            </w:r>
          </w:p>
        </w:tc>
        <w:tc>
          <w:tcPr>
            <w:tcW w:w="758" w:type="dxa"/>
            <w:tcBorders>
              <w:top w:val="single" w:sz="4" w:space="0" w:color="auto"/>
              <w:left w:val="nil"/>
              <w:bottom w:val="single" w:sz="4" w:space="0" w:color="auto"/>
              <w:right w:val="nil"/>
            </w:tcBorders>
            <w:vAlign w:val="center"/>
          </w:tcPr>
          <w:p w14:paraId="2AB14CC0" w14:textId="5CF6799A"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c>
          <w:tcPr>
            <w:tcW w:w="708" w:type="dxa"/>
            <w:tcBorders>
              <w:top w:val="single" w:sz="4" w:space="0" w:color="auto"/>
              <w:left w:val="nil"/>
              <w:bottom w:val="single" w:sz="4" w:space="0" w:color="auto"/>
              <w:right w:val="nil"/>
            </w:tcBorders>
            <w:vAlign w:val="center"/>
          </w:tcPr>
          <w:p w14:paraId="6EDA3B49" w14:textId="6D8DC463"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4.00</w:t>
            </w:r>
          </w:p>
        </w:tc>
        <w:tc>
          <w:tcPr>
            <w:tcW w:w="1560" w:type="dxa"/>
            <w:tcBorders>
              <w:top w:val="single" w:sz="4" w:space="0" w:color="auto"/>
              <w:left w:val="nil"/>
              <w:bottom w:val="single" w:sz="4" w:space="0" w:color="auto"/>
              <w:right w:val="nil"/>
            </w:tcBorders>
            <w:vAlign w:val="center"/>
          </w:tcPr>
          <w:p w14:paraId="24C65E19" w14:textId="3B1F8D7A"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single" w:sz="4" w:space="0" w:color="auto"/>
              <w:left w:val="nil"/>
              <w:bottom w:val="single" w:sz="4" w:space="0" w:color="auto"/>
              <w:right w:val="nil"/>
            </w:tcBorders>
            <w:vAlign w:val="center"/>
          </w:tcPr>
          <w:p w14:paraId="4521620B" w14:textId="378FDAB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c>
          <w:tcPr>
            <w:tcW w:w="1131" w:type="dxa"/>
            <w:gridSpan w:val="3"/>
            <w:tcBorders>
              <w:top w:val="single" w:sz="4" w:space="0" w:color="auto"/>
              <w:left w:val="nil"/>
              <w:bottom w:val="single" w:sz="4" w:space="0" w:color="auto"/>
              <w:right w:val="nil"/>
            </w:tcBorders>
            <w:vAlign w:val="center"/>
          </w:tcPr>
          <w:p w14:paraId="7DC99893" w14:textId="440E344B"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r>
      <w:tr w:rsidR="00FC055D" w:rsidRPr="00215B19" w14:paraId="0C86BB3D" w14:textId="77777777" w:rsidTr="00FC055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29487BFD" w14:textId="77777777" w:rsidR="00FC055D" w:rsidRPr="00215B19" w:rsidRDefault="00FC055D" w:rsidP="007F34F3">
            <w:pPr>
              <w:pStyle w:val="NoSpacing"/>
              <w:rPr>
                <w:rFonts w:cs="Times New Roman"/>
                <w:b w:val="0"/>
                <w:bCs w:val="0"/>
                <w:i/>
                <w:sz w:val="22"/>
                <w:lang w:val="en-GB"/>
              </w:rPr>
            </w:pPr>
            <w:proofErr w:type="spellStart"/>
            <w:r w:rsidRPr="00215B19">
              <w:rPr>
                <w:rFonts w:cs="Times New Roman"/>
                <w:b w:val="0"/>
                <w:bCs w:val="0"/>
                <w:i/>
                <w:sz w:val="22"/>
                <w:lang w:val="en-GB"/>
              </w:rPr>
              <w:t>Istiophoridae</w:t>
            </w:r>
            <w:proofErr w:type="spellEnd"/>
          </w:p>
        </w:tc>
        <w:tc>
          <w:tcPr>
            <w:tcW w:w="3198" w:type="dxa"/>
            <w:tcBorders>
              <w:top w:val="single" w:sz="4" w:space="0" w:color="auto"/>
              <w:left w:val="nil"/>
              <w:bottom w:val="single" w:sz="4" w:space="0" w:color="auto"/>
              <w:right w:val="nil"/>
            </w:tcBorders>
            <w:vAlign w:val="center"/>
          </w:tcPr>
          <w:p w14:paraId="5CC96F60" w14:textId="4E5F7B89"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Istiompax</w:t>
            </w:r>
            <w:proofErr w:type="spellEnd"/>
            <w:r w:rsidRPr="00215B19">
              <w:rPr>
                <w:i/>
                <w:color w:val="000000"/>
                <w:sz w:val="22"/>
                <w:szCs w:val="22"/>
                <w:lang w:eastAsia="en-AU"/>
              </w:rPr>
              <w:t xml:space="preserve"> </w:t>
            </w:r>
            <w:proofErr w:type="spellStart"/>
            <w:r w:rsidRPr="00215B19">
              <w:rPr>
                <w:i/>
                <w:color w:val="000000"/>
                <w:sz w:val="22"/>
                <w:szCs w:val="22"/>
                <w:lang w:eastAsia="en-AU"/>
              </w:rPr>
              <w:t>indica</w:t>
            </w:r>
            <w:proofErr w:type="spellEnd"/>
          </w:p>
        </w:tc>
        <w:tc>
          <w:tcPr>
            <w:tcW w:w="3326" w:type="dxa"/>
            <w:gridSpan w:val="2"/>
            <w:tcBorders>
              <w:top w:val="single" w:sz="4" w:space="0" w:color="auto"/>
              <w:left w:val="nil"/>
              <w:bottom w:val="single" w:sz="4" w:space="0" w:color="auto"/>
              <w:right w:val="nil"/>
            </w:tcBorders>
            <w:vAlign w:val="center"/>
          </w:tcPr>
          <w:p w14:paraId="36C2A73E"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Black marlin</w:t>
            </w:r>
          </w:p>
        </w:tc>
        <w:tc>
          <w:tcPr>
            <w:tcW w:w="758" w:type="dxa"/>
            <w:tcBorders>
              <w:top w:val="single" w:sz="4" w:space="0" w:color="auto"/>
              <w:left w:val="nil"/>
              <w:bottom w:val="single" w:sz="4" w:space="0" w:color="auto"/>
              <w:right w:val="nil"/>
            </w:tcBorders>
            <w:vAlign w:val="center"/>
          </w:tcPr>
          <w:p w14:paraId="6496C88B"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single" w:sz="4" w:space="0" w:color="auto"/>
              <w:left w:val="nil"/>
              <w:bottom w:val="single" w:sz="4" w:space="0" w:color="auto"/>
              <w:right w:val="nil"/>
            </w:tcBorders>
            <w:vAlign w:val="center"/>
          </w:tcPr>
          <w:p w14:paraId="0798603B" w14:textId="3ADE22FE"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4.47</w:t>
            </w:r>
          </w:p>
        </w:tc>
        <w:tc>
          <w:tcPr>
            <w:tcW w:w="1560" w:type="dxa"/>
            <w:tcBorders>
              <w:top w:val="single" w:sz="4" w:space="0" w:color="auto"/>
              <w:left w:val="nil"/>
              <w:bottom w:val="single" w:sz="4" w:space="0" w:color="auto"/>
              <w:right w:val="nil"/>
            </w:tcBorders>
            <w:vAlign w:val="center"/>
          </w:tcPr>
          <w:p w14:paraId="5766C986" w14:textId="448348E0"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single" w:sz="4" w:space="0" w:color="auto"/>
              <w:left w:val="nil"/>
              <w:bottom w:val="single" w:sz="4" w:space="0" w:color="auto"/>
              <w:right w:val="nil"/>
            </w:tcBorders>
            <w:vAlign w:val="center"/>
          </w:tcPr>
          <w:p w14:paraId="7BB061D7" w14:textId="6914A0B9"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44</w:t>
            </w:r>
          </w:p>
        </w:tc>
        <w:tc>
          <w:tcPr>
            <w:tcW w:w="1131" w:type="dxa"/>
            <w:gridSpan w:val="3"/>
            <w:tcBorders>
              <w:top w:val="single" w:sz="4" w:space="0" w:color="auto"/>
              <w:left w:val="nil"/>
              <w:bottom w:val="single" w:sz="4" w:space="0" w:color="auto"/>
              <w:right w:val="nil"/>
            </w:tcBorders>
            <w:vAlign w:val="center"/>
          </w:tcPr>
          <w:p w14:paraId="0C3FF42B"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06BEABBB" w14:textId="77777777" w:rsidTr="00FC055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27C9CDAE" w14:textId="77777777" w:rsidR="00FC055D" w:rsidRPr="00215B19" w:rsidRDefault="00FC055D" w:rsidP="007F34F3">
            <w:pPr>
              <w:pStyle w:val="NoSpacing"/>
              <w:rPr>
                <w:rFonts w:cs="Times New Roman"/>
                <w:b w:val="0"/>
                <w:bCs w:val="0"/>
                <w:i/>
                <w:sz w:val="22"/>
                <w:lang w:val="en-GB"/>
              </w:rPr>
            </w:pPr>
            <w:proofErr w:type="spellStart"/>
            <w:r w:rsidRPr="00215B19">
              <w:rPr>
                <w:rFonts w:cs="Times New Roman"/>
                <w:b w:val="0"/>
                <w:bCs w:val="0"/>
                <w:i/>
                <w:sz w:val="22"/>
                <w:lang w:val="en-GB"/>
              </w:rPr>
              <w:t>Mobulidae</w:t>
            </w:r>
            <w:proofErr w:type="spellEnd"/>
          </w:p>
        </w:tc>
        <w:tc>
          <w:tcPr>
            <w:tcW w:w="3198" w:type="dxa"/>
            <w:tcBorders>
              <w:top w:val="single" w:sz="4" w:space="0" w:color="auto"/>
              <w:left w:val="nil"/>
              <w:bottom w:val="single" w:sz="4" w:space="0" w:color="auto"/>
              <w:right w:val="nil"/>
            </w:tcBorders>
            <w:vAlign w:val="center"/>
          </w:tcPr>
          <w:p w14:paraId="03E460BC"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Manta birostris</w:t>
            </w:r>
          </w:p>
        </w:tc>
        <w:tc>
          <w:tcPr>
            <w:tcW w:w="3326" w:type="dxa"/>
            <w:gridSpan w:val="2"/>
            <w:tcBorders>
              <w:top w:val="single" w:sz="4" w:space="0" w:color="auto"/>
              <w:left w:val="nil"/>
              <w:bottom w:val="single" w:sz="4" w:space="0" w:color="auto"/>
              <w:right w:val="nil"/>
            </w:tcBorders>
            <w:vAlign w:val="center"/>
          </w:tcPr>
          <w:p w14:paraId="6B5FBB93"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Manta ray</w:t>
            </w:r>
          </w:p>
        </w:tc>
        <w:tc>
          <w:tcPr>
            <w:tcW w:w="758" w:type="dxa"/>
            <w:tcBorders>
              <w:top w:val="single" w:sz="4" w:space="0" w:color="auto"/>
              <w:left w:val="nil"/>
              <w:bottom w:val="single" w:sz="4" w:space="0" w:color="auto"/>
              <w:right w:val="nil"/>
            </w:tcBorders>
            <w:vAlign w:val="center"/>
          </w:tcPr>
          <w:p w14:paraId="52ABE7D8"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VU</w:t>
            </w:r>
          </w:p>
        </w:tc>
        <w:tc>
          <w:tcPr>
            <w:tcW w:w="708" w:type="dxa"/>
            <w:tcBorders>
              <w:top w:val="single" w:sz="4" w:space="0" w:color="auto"/>
              <w:left w:val="nil"/>
              <w:bottom w:val="single" w:sz="4" w:space="0" w:color="auto"/>
              <w:right w:val="nil"/>
            </w:tcBorders>
            <w:vAlign w:val="center"/>
          </w:tcPr>
          <w:p w14:paraId="27EA239C" w14:textId="5978D629"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3.46</w:t>
            </w:r>
          </w:p>
        </w:tc>
        <w:tc>
          <w:tcPr>
            <w:tcW w:w="1560" w:type="dxa"/>
            <w:tcBorders>
              <w:top w:val="single" w:sz="4" w:space="0" w:color="auto"/>
              <w:left w:val="nil"/>
              <w:bottom w:val="single" w:sz="4" w:space="0" w:color="auto"/>
              <w:right w:val="nil"/>
            </w:tcBorders>
            <w:vAlign w:val="center"/>
          </w:tcPr>
          <w:p w14:paraId="541F147E" w14:textId="5BE0947A"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Pr>
                <w:color w:val="000000"/>
                <w:sz w:val="22"/>
                <w:szCs w:val="22"/>
                <w:lang w:eastAsia="en-AU"/>
              </w:rPr>
              <w:t>Filter-feeder</w:t>
            </w:r>
          </w:p>
        </w:tc>
        <w:tc>
          <w:tcPr>
            <w:tcW w:w="709" w:type="dxa"/>
            <w:gridSpan w:val="2"/>
            <w:tcBorders>
              <w:top w:val="single" w:sz="4" w:space="0" w:color="auto"/>
              <w:left w:val="nil"/>
              <w:bottom w:val="single" w:sz="4" w:space="0" w:color="auto"/>
              <w:right w:val="nil"/>
            </w:tcBorders>
            <w:vAlign w:val="center"/>
          </w:tcPr>
          <w:p w14:paraId="5C64DEDA" w14:textId="1D4DFE3C"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78</w:t>
            </w:r>
          </w:p>
        </w:tc>
        <w:tc>
          <w:tcPr>
            <w:tcW w:w="1131" w:type="dxa"/>
            <w:gridSpan w:val="3"/>
            <w:tcBorders>
              <w:top w:val="single" w:sz="4" w:space="0" w:color="auto"/>
              <w:left w:val="nil"/>
              <w:bottom w:val="single" w:sz="4" w:space="0" w:color="auto"/>
              <w:right w:val="nil"/>
            </w:tcBorders>
            <w:vAlign w:val="center"/>
          </w:tcPr>
          <w:p w14:paraId="7357B4C4"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MC</w:t>
            </w:r>
          </w:p>
        </w:tc>
      </w:tr>
      <w:tr w:rsidR="00FC055D" w:rsidRPr="00215B19" w14:paraId="095B4223" w14:textId="77777777" w:rsidTr="00FC055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nil"/>
              <w:right w:val="nil"/>
            </w:tcBorders>
            <w:vAlign w:val="center"/>
          </w:tcPr>
          <w:p w14:paraId="5BCEE765" w14:textId="77777777" w:rsidR="00FC055D" w:rsidRPr="00215B19" w:rsidRDefault="00FC055D" w:rsidP="007F34F3">
            <w:pPr>
              <w:pStyle w:val="NoSpacing"/>
              <w:rPr>
                <w:rFonts w:cs="Times New Roman"/>
                <w:b w:val="0"/>
                <w:bCs w:val="0"/>
                <w:i/>
                <w:sz w:val="22"/>
                <w:lang w:val="en-GB"/>
              </w:rPr>
            </w:pPr>
            <w:r w:rsidRPr="00215B19">
              <w:rPr>
                <w:rFonts w:cs="Times New Roman"/>
                <w:b w:val="0"/>
                <w:bCs w:val="0"/>
                <w:i/>
                <w:sz w:val="22"/>
                <w:lang w:val="en-GB"/>
              </w:rPr>
              <w:t>Monacanthidae</w:t>
            </w:r>
          </w:p>
        </w:tc>
        <w:tc>
          <w:tcPr>
            <w:tcW w:w="3198" w:type="dxa"/>
            <w:tcBorders>
              <w:top w:val="single" w:sz="4" w:space="0" w:color="auto"/>
              <w:left w:val="nil"/>
              <w:bottom w:val="nil"/>
              <w:right w:val="nil"/>
            </w:tcBorders>
            <w:vAlign w:val="center"/>
          </w:tcPr>
          <w:p w14:paraId="2B8FEBF4"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Aluterus monoceros</w:t>
            </w:r>
          </w:p>
        </w:tc>
        <w:tc>
          <w:tcPr>
            <w:tcW w:w="3326" w:type="dxa"/>
            <w:gridSpan w:val="2"/>
            <w:tcBorders>
              <w:top w:val="single" w:sz="4" w:space="0" w:color="auto"/>
              <w:left w:val="nil"/>
              <w:bottom w:val="nil"/>
              <w:right w:val="nil"/>
            </w:tcBorders>
            <w:vAlign w:val="center"/>
          </w:tcPr>
          <w:p w14:paraId="4B5BB673"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Unicorn leatherjacket</w:t>
            </w:r>
          </w:p>
        </w:tc>
        <w:tc>
          <w:tcPr>
            <w:tcW w:w="758" w:type="dxa"/>
            <w:tcBorders>
              <w:top w:val="single" w:sz="4" w:space="0" w:color="auto"/>
              <w:left w:val="nil"/>
              <w:bottom w:val="nil"/>
              <w:right w:val="nil"/>
            </w:tcBorders>
            <w:vAlign w:val="center"/>
          </w:tcPr>
          <w:p w14:paraId="18732635"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single" w:sz="4" w:space="0" w:color="auto"/>
              <w:left w:val="nil"/>
              <w:bottom w:val="nil"/>
              <w:right w:val="nil"/>
            </w:tcBorders>
            <w:vAlign w:val="center"/>
          </w:tcPr>
          <w:p w14:paraId="148D7D39" w14:textId="599C0FB8"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3.49</w:t>
            </w:r>
          </w:p>
        </w:tc>
        <w:tc>
          <w:tcPr>
            <w:tcW w:w="1560" w:type="dxa"/>
            <w:tcBorders>
              <w:top w:val="single" w:sz="4" w:space="0" w:color="auto"/>
              <w:left w:val="nil"/>
              <w:bottom w:val="nil"/>
              <w:right w:val="nil"/>
            </w:tcBorders>
            <w:vAlign w:val="center"/>
          </w:tcPr>
          <w:p w14:paraId="1932B232" w14:textId="1E272A9A" w:rsidR="00FC055D" w:rsidRPr="00215B19" w:rsidRDefault="00B4182E"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Plankton eater</w:t>
            </w:r>
          </w:p>
        </w:tc>
        <w:tc>
          <w:tcPr>
            <w:tcW w:w="709" w:type="dxa"/>
            <w:gridSpan w:val="2"/>
            <w:tcBorders>
              <w:top w:val="single" w:sz="4" w:space="0" w:color="auto"/>
              <w:left w:val="nil"/>
              <w:bottom w:val="nil"/>
              <w:right w:val="nil"/>
            </w:tcBorders>
            <w:vAlign w:val="center"/>
          </w:tcPr>
          <w:p w14:paraId="1309AF81" w14:textId="476217AA"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63</w:t>
            </w:r>
          </w:p>
        </w:tc>
        <w:tc>
          <w:tcPr>
            <w:tcW w:w="1131" w:type="dxa"/>
            <w:gridSpan w:val="3"/>
            <w:tcBorders>
              <w:top w:val="single" w:sz="4" w:space="0" w:color="auto"/>
              <w:left w:val="nil"/>
              <w:bottom w:val="nil"/>
              <w:right w:val="nil"/>
            </w:tcBorders>
            <w:vAlign w:val="center"/>
          </w:tcPr>
          <w:p w14:paraId="52971707"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w:t>
            </w:r>
          </w:p>
        </w:tc>
      </w:tr>
      <w:tr w:rsidR="00FC055D" w:rsidRPr="00215B19" w14:paraId="094FD9D8" w14:textId="77777777" w:rsidTr="00FC055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0D04DCFC" w14:textId="77777777" w:rsidR="00FC055D" w:rsidRPr="00215B19" w:rsidRDefault="00FC055D" w:rsidP="007F34F3">
            <w:pPr>
              <w:pStyle w:val="NoSpacing"/>
              <w:rPr>
                <w:rFonts w:cs="Times New Roman"/>
                <w:b w:val="0"/>
                <w:bCs w:val="0"/>
                <w:i/>
                <w:sz w:val="22"/>
                <w:lang w:val="en-GB"/>
              </w:rPr>
            </w:pPr>
          </w:p>
        </w:tc>
        <w:tc>
          <w:tcPr>
            <w:tcW w:w="3198" w:type="dxa"/>
            <w:tcBorders>
              <w:top w:val="nil"/>
              <w:left w:val="nil"/>
              <w:bottom w:val="nil"/>
              <w:right w:val="nil"/>
            </w:tcBorders>
            <w:vAlign w:val="center"/>
          </w:tcPr>
          <w:p w14:paraId="0E9E5FBB"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Paramonacanthus</w:t>
            </w:r>
            <w:proofErr w:type="spellEnd"/>
            <w:r w:rsidRPr="00215B19">
              <w:rPr>
                <w:i/>
                <w:color w:val="000000"/>
                <w:sz w:val="22"/>
                <w:szCs w:val="22"/>
                <w:lang w:eastAsia="en-AU"/>
              </w:rPr>
              <w:t xml:space="preserve"> </w:t>
            </w:r>
            <w:proofErr w:type="spellStart"/>
            <w:r w:rsidRPr="00215B19">
              <w:rPr>
                <w:i/>
                <w:color w:val="000000"/>
                <w:sz w:val="22"/>
                <w:szCs w:val="22"/>
                <w:lang w:eastAsia="en-AU"/>
              </w:rPr>
              <w:t>filicauda</w:t>
            </w:r>
            <w:proofErr w:type="spellEnd"/>
          </w:p>
        </w:tc>
        <w:tc>
          <w:tcPr>
            <w:tcW w:w="3326" w:type="dxa"/>
            <w:gridSpan w:val="2"/>
            <w:tcBorders>
              <w:top w:val="nil"/>
              <w:left w:val="nil"/>
              <w:bottom w:val="nil"/>
              <w:right w:val="nil"/>
            </w:tcBorders>
            <w:vAlign w:val="center"/>
          </w:tcPr>
          <w:p w14:paraId="6CCB348A"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Threadfin leatherjacket</w:t>
            </w:r>
          </w:p>
        </w:tc>
        <w:tc>
          <w:tcPr>
            <w:tcW w:w="758" w:type="dxa"/>
            <w:tcBorders>
              <w:top w:val="nil"/>
              <w:left w:val="nil"/>
              <w:bottom w:val="nil"/>
              <w:right w:val="nil"/>
            </w:tcBorders>
            <w:vAlign w:val="center"/>
          </w:tcPr>
          <w:p w14:paraId="4AAB8765"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nil"/>
              <w:right w:val="nil"/>
            </w:tcBorders>
            <w:vAlign w:val="center"/>
          </w:tcPr>
          <w:p w14:paraId="317611DF" w14:textId="6B03195F"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2.78</w:t>
            </w:r>
          </w:p>
        </w:tc>
        <w:tc>
          <w:tcPr>
            <w:tcW w:w="1560" w:type="dxa"/>
            <w:tcBorders>
              <w:top w:val="nil"/>
              <w:left w:val="nil"/>
              <w:bottom w:val="nil"/>
              <w:right w:val="nil"/>
            </w:tcBorders>
            <w:vAlign w:val="center"/>
          </w:tcPr>
          <w:p w14:paraId="77E172C0" w14:textId="62C4A07A"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Pr>
                <w:color w:val="000000"/>
                <w:sz w:val="22"/>
                <w:szCs w:val="22"/>
                <w:lang w:eastAsia="en-AU"/>
              </w:rPr>
              <w:t>Herbivore</w:t>
            </w:r>
          </w:p>
        </w:tc>
        <w:tc>
          <w:tcPr>
            <w:tcW w:w="709" w:type="dxa"/>
            <w:gridSpan w:val="2"/>
            <w:tcBorders>
              <w:top w:val="nil"/>
              <w:left w:val="nil"/>
              <w:bottom w:val="nil"/>
              <w:right w:val="nil"/>
            </w:tcBorders>
            <w:vAlign w:val="center"/>
          </w:tcPr>
          <w:p w14:paraId="19986C3C" w14:textId="48EAEF0C"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31</w:t>
            </w:r>
          </w:p>
        </w:tc>
        <w:tc>
          <w:tcPr>
            <w:tcW w:w="1131" w:type="dxa"/>
            <w:gridSpan w:val="3"/>
            <w:tcBorders>
              <w:top w:val="nil"/>
              <w:left w:val="nil"/>
              <w:bottom w:val="nil"/>
              <w:right w:val="nil"/>
            </w:tcBorders>
            <w:vAlign w:val="center"/>
          </w:tcPr>
          <w:p w14:paraId="02B8DF01"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r>
      <w:tr w:rsidR="00FC055D" w:rsidRPr="00215B19" w14:paraId="6A4942B0" w14:textId="77777777" w:rsidTr="00FC055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single" w:sz="4" w:space="0" w:color="auto"/>
              <w:right w:val="nil"/>
            </w:tcBorders>
            <w:vAlign w:val="center"/>
          </w:tcPr>
          <w:p w14:paraId="5764FAF4" w14:textId="77777777" w:rsidR="00FC055D" w:rsidRPr="00215B19" w:rsidRDefault="00FC055D" w:rsidP="007F34F3">
            <w:pPr>
              <w:pStyle w:val="NoSpacing"/>
              <w:rPr>
                <w:rFonts w:cs="Times New Roman"/>
                <w:b w:val="0"/>
                <w:bCs w:val="0"/>
                <w:i/>
                <w:sz w:val="22"/>
                <w:lang w:val="en-GB"/>
              </w:rPr>
            </w:pPr>
          </w:p>
        </w:tc>
        <w:tc>
          <w:tcPr>
            <w:tcW w:w="3198" w:type="dxa"/>
            <w:tcBorders>
              <w:top w:val="nil"/>
              <w:left w:val="nil"/>
              <w:bottom w:val="single" w:sz="4" w:space="0" w:color="auto"/>
              <w:right w:val="nil"/>
            </w:tcBorders>
            <w:vAlign w:val="center"/>
          </w:tcPr>
          <w:p w14:paraId="57FC380C"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Pseudomonacanthus</w:t>
            </w:r>
            <w:proofErr w:type="spellEnd"/>
            <w:r w:rsidRPr="00215B19">
              <w:rPr>
                <w:i/>
                <w:color w:val="000000"/>
                <w:sz w:val="22"/>
                <w:szCs w:val="22"/>
                <w:lang w:eastAsia="en-AU"/>
              </w:rPr>
              <w:t xml:space="preserve"> </w:t>
            </w:r>
            <w:proofErr w:type="spellStart"/>
            <w:r w:rsidRPr="00215B19">
              <w:rPr>
                <w:i/>
                <w:color w:val="000000"/>
                <w:sz w:val="22"/>
                <w:szCs w:val="22"/>
                <w:lang w:eastAsia="en-AU"/>
              </w:rPr>
              <w:t>peroni</w:t>
            </w:r>
            <w:proofErr w:type="spellEnd"/>
          </w:p>
        </w:tc>
        <w:tc>
          <w:tcPr>
            <w:tcW w:w="3326" w:type="dxa"/>
            <w:gridSpan w:val="2"/>
            <w:tcBorders>
              <w:top w:val="nil"/>
              <w:left w:val="nil"/>
              <w:bottom w:val="single" w:sz="4" w:space="0" w:color="auto"/>
              <w:right w:val="nil"/>
            </w:tcBorders>
            <w:vAlign w:val="center"/>
          </w:tcPr>
          <w:p w14:paraId="01FF17FA"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Pot-bellied leatherjacket</w:t>
            </w:r>
          </w:p>
        </w:tc>
        <w:tc>
          <w:tcPr>
            <w:tcW w:w="758" w:type="dxa"/>
            <w:tcBorders>
              <w:top w:val="nil"/>
              <w:left w:val="nil"/>
              <w:bottom w:val="single" w:sz="4" w:space="0" w:color="auto"/>
              <w:right w:val="nil"/>
            </w:tcBorders>
            <w:vAlign w:val="center"/>
          </w:tcPr>
          <w:p w14:paraId="32478FB6"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nil"/>
              <w:left w:val="nil"/>
              <w:bottom w:val="single" w:sz="4" w:space="0" w:color="auto"/>
              <w:right w:val="nil"/>
            </w:tcBorders>
            <w:vAlign w:val="center"/>
          </w:tcPr>
          <w:p w14:paraId="7E61144E" w14:textId="77754ADF"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3.00</w:t>
            </w:r>
          </w:p>
        </w:tc>
        <w:tc>
          <w:tcPr>
            <w:tcW w:w="1560" w:type="dxa"/>
            <w:tcBorders>
              <w:top w:val="nil"/>
              <w:left w:val="nil"/>
              <w:bottom w:val="single" w:sz="4" w:space="0" w:color="auto"/>
              <w:right w:val="nil"/>
            </w:tcBorders>
            <w:vAlign w:val="center"/>
          </w:tcPr>
          <w:p w14:paraId="4CBCCA52" w14:textId="4004A4B7" w:rsidR="00FC055D" w:rsidRPr="00215B19" w:rsidRDefault="00B4182E"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Pr>
                <w:color w:val="000000"/>
                <w:sz w:val="22"/>
                <w:szCs w:val="22"/>
                <w:lang w:eastAsia="en-AU"/>
              </w:rPr>
              <w:t>Herbivore</w:t>
            </w:r>
          </w:p>
        </w:tc>
        <w:tc>
          <w:tcPr>
            <w:tcW w:w="709" w:type="dxa"/>
            <w:gridSpan w:val="2"/>
            <w:tcBorders>
              <w:top w:val="nil"/>
              <w:left w:val="nil"/>
              <w:bottom w:val="single" w:sz="4" w:space="0" w:color="auto"/>
              <w:right w:val="nil"/>
            </w:tcBorders>
            <w:vAlign w:val="center"/>
          </w:tcPr>
          <w:p w14:paraId="6D54E759" w14:textId="1EFC3653"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49</w:t>
            </w:r>
          </w:p>
        </w:tc>
        <w:tc>
          <w:tcPr>
            <w:tcW w:w="1131" w:type="dxa"/>
            <w:gridSpan w:val="3"/>
            <w:tcBorders>
              <w:top w:val="nil"/>
              <w:left w:val="nil"/>
              <w:bottom w:val="single" w:sz="4" w:space="0" w:color="auto"/>
              <w:right w:val="nil"/>
            </w:tcBorders>
            <w:vAlign w:val="center"/>
          </w:tcPr>
          <w:p w14:paraId="3A550262"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w:t>
            </w:r>
          </w:p>
        </w:tc>
      </w:tr>
      <w:tr w:rsidR="00FC055D" w:rsidRPr="00215B19" w14:paraId="01C63884" w14:textId="77777777" w:rsidTr="00FC055D">
        <w:trPr>
          <w:trHeight w:hRule="exact" w:val="397"/>
          <w:jc w:val="center"/>
        </w:trPr>
        <w:tc>
          <w:tcPr>
            <w:tcW w:w="2265" w:type="dxa"/>
            <w:tcBorders>
              <w:top w:val="single" w:sz="4" w:space="0" w:color="auto"/>
              <w:left w:val="nil"/>
              <w:bottom w:val="single" w:sz="4" w:space="0" w:color="auto"/>
              <w:right w:val="nil"/>
            </w:tcBorders>
            <w:vAlign w:val="center"/>
          </w:tcPr>
          <w:p w14:paraId="17905905" w14:textId="77777777" w:rsidR="00FC055D" w:rsidRPr="00215B19" w:rsidRDefault="00FC055D" w:rsidP="007F34F3">
            <w:pPr>
              <w:pStyle w:val="NoSpacing"/>
              <w:cnfStyle w:val="001000000000" w:firstRow="0" w:lastRow="0" w:firstColumn="1" w:lastColumn="0" w:oddVBand="0" w:evenVBand="0" w:oddHBand="0" w:evenHBand="0" w:firstRowFirstColumn="0" w:firstRowLastColumn="0" w:lastRowFirstColumn="0" w:lastRowLastColumn="0"/>
              <w:rPr>
                <w:rFonts w:cs="Times New Roman"/>
                <w:b w:val="0"/>
                <w:bCs w:val="0"/>
                <w:i/>
                <w:sz w:val="22"/>
                <w:lang w:val="en-GB"/>
              </w:rPr>
            </w:pPr>
            <w:proofErr w:type="spellStart"/>
            <w:r w:rsidRPr="00215B19">
              <w:rPr>
                <w:rFonts w:cs="Times New Roman"/>
                <w:b w:val="0"/>
                <w:bCs w:val="0"/>
                <w:i/>
                <w:sz w:val="22"/>
                <w:lang w:val="en-GB"/>
              </w:rPr>
              <w:t>Rachycentridae</w:t>
            </w:r>
            <w:proofErr w:type="spellEnd"/>
          </w:p>
        </w:tc>
        <w:tc>
          <w:tcPr>
            <w:tcW w:w="3198" w:type="dxa"/>
            <w:tcBorders>
              <w:top w:val="single" w:sz="4" w:space="0" w:color="auto"/>
              <w:left w:val="nil"/>
              <w:bottom w:val="single" w:sz="4" w:space="0" w:color="auto"/>
              <w:right w:val="nil"/>
            </w:tcBorders>
            <w:vAlign w:val="center"/>
          </w:tcPr>
          <w:p w14:paraId="17B3CAB1" w14:textId="77777777" w:rsidR="00FC055D" w:rsidRPr="00215B19" w:rsidRDefault="00FC055D" w:rsidP="007F34F3">
            <w:pPr>
              <w:rPr>
                <w:i/>
                <w:color w:val="000000"/>
                <w:sz w:val="22"/>
                <w:szCs w:val="22"/>
                <w:lang w:eastAsia="en-AU"/>
              </w:rPr>
            </w:pPr>
            <w:bookmarkStart w:id="0" w:name="_GoBack"/>
            <w:proofErr w:type="spellStart"/>
            <w:r w:rsidRPr="00215B19">
              <w:rPr>
                <w:i/>
                <w:color w:val="000000"/>
                <w:sz w:val="22"/>
                <w:szCs w:val="22"/>
                <w:lang w:eastAsia="en-AU"/>
              </w:rPr>
              <w:t>Rachycentron</w:t>
            </w:r>
            <w:proofErr w:type="spellEnd"/>
            <w:r w:rsidRPr="00215B19">
              <w:rPr>
                <w:i/>
                <w:color w:val="000000"/>
                <w:sz w:val="22"/>
                <w:szCs w:val="22"/>
                <w:lang w:eastAsia="en-AU"/>
              </w:rPr>
              <w:t xml:space="preserve"> </w:t>
            </w:r>
            <w:proofErr w:type="spellStart"/>
            <w:r w:rsidRPr="00215B19">
              <w:rPr>
                <w:i/>
                <w:color w:val="000000"/>
                <w:sz w:val="22"/>
                <w:szCs w:val="22"/>
                <w:lang w:eastAsia="en-AU"/>
              </w:rPr>
              <w:t>canadum</w:t>
            </w:r>
            <w:bookmarkEnd w:id="0"/>
            <w:proofErr w:type="spellEnd"/>
          </w:p>
        </w:tc>
        <w:tc>
          <w:tcPr>
            <w:tcW w:w="3326" w:type="dxa"/>
            <w:gridSpan w:val="2"/>
            <w:tcBorders>
              <w:top w:val="single" w:sz="4" w:space="0" w:color="auto"/>
              <w:left w:val="nil"/>
              <w:bottom w:val="single" w:sz="4" w:space="0" w:color="auto"/>
              <w:right w:val="nil"/>
            </w:tcBorders>
            <w:vAlign w:val="center"/>
          </w:tcPr>
          <w:p w14:paraId="6773B2C7" w14:textId="77777777" w:rsidR="00FC055D" w:rsidRPr="00215B19" w:rsidRDefault="00FC055D" w:rsidP="007F34F3">
            <w:pPr>
              <w:rPr>
                <w:color w:val="000000"/>
                <w:sz w:val="22"/>
                <w:szCs w:val="22"/>
                <w:lang w:eastAsia="en-AU"/>
              </w:rPr>
            </w:pPr>
            <w:r w:rsidRPr="00215B19">
              <w:rPr>
                <w:color w:val="000000"/>
                <w:sz w:val="22"/>
                <w:szCs w:val="22"/>
                <w:lang w:eastAsia="en-AU"/>
              </w:rPr>
              <w:t>Cobia</w:t>
            </w:r>
          </w:p>
        </w:tc>
        <w:tc>
          <w:tcPr>
            <w:tcW w:w="758" w:type="dxa"/>
            <w:tcBorders>
              <w:top w:val="single" w:sz="4" w:space="0" w:color="auto"/>
              <w:left w:val="nil"/>
              <w:bottom w:val="single" w:sz="4" w:space="0" w:color="auto"/>
              <w:right w:val="nil"/>
            </w:tcBorders>
            <w:vAlign w:val="center"/>
          </w:tcPr>
          <w:p w14:paraId="5C9E6B43" w14:textId="77777777" w:rsidR="00FC055D" w:rsidRPr="00215B19" w:rsidRDefault="00FC055D" w:rsidP="007F34F3">
            <w:pPr>
              <w:jc w:val="center"/>
              <w:rPr>
                <w:color w:val="000000"/>
                <w:sz w:val="22"/>
                <w:szCs w:val="22"/>
                <w:lang w:eastAsia="en-AU"/>
              </w:rPr>
            </w:pPr>
            <w:r w:rsidRPr="00215B19">
              <w:rPr>
                <w:color w:val="000000"/>
                <w:sz w:val="22"/>
                <w:szCs w:val="22"/>
                <w:lang w:eastAsia="en-AU"/>
              </w:rPr>
              <w:t>NE</w:t>
            </w:r>
          </w:p>
        </w:tc>
        <w:tc>
          <w:tcPr>
            <w:tcW w:w="708" w:type="dxa"/>
            <w:tcBorders>
              <w:top w:val="single" w:sz="4" w:space="0" w:color="auto"/>
              <w:left w:val="nil"/>
              <w:bottom w:val="single" w:sz="4" w:space="0" w:color="auto"/>
              <w:right w:val="nil"/>
            </w:tcBorders>
            <w:vAlign w:val="center"/>
          </w:tcPr>
          <w:p w14:paraId="4485C38E" w14:textId="5663796F" w:rsidR="00FC055D" w:rsidRPr="00215B19" w:rsidRDefault="00FC055D" w:rsidP="007F34F3">
            <w:pPr>
              <w:jc w:val="center"/>
              <w:rPr>
                <w:color w:val="000000"/>
                <w:sz w:val="22"/>
                <w:szCs w:val="22"/>
                <w:lang w:eastAsia="en-AU"/>
              </w:rPr>
            </w:pPr>
            <w:r w:rsidRPr="00215B19">
              <w:rPr>
                <w:color w:val="000000"/>
                <w:sz w:val="22"/>
                <w:szCs w:val="22"/>
                <w:lang w:eastAsia="en-AU"/>
              </w:rPr>
              <w:t>4.26</w:t>
            </w:r>
          </w:p>
        </w:tc>
        <w:tc>
          <w:tcPr>
            <w:tcW w:w="1560" w:type="dxa"/>
            <w:tcBorders>
              <w:top w:val="single" w:sz="4" w:space="0" w:color="auto"/>
              <w:left w:val="nil"/>
              <w:bottom w:val="single" w:sz="4" w:space="0" w:color="auto"/>
              <w:right w:val="nil"/>
            </w:tcBorders>
            <w:vAlign w:val="center"/>
          </w:tcPr>
          <w:p w14:paraId="05036C9B" w14:textId="7CEFA5C5" w:rsidR="00FC055D" w:rsidRPr="00215B19" w:rsidRDefault="00FC055D" w:rsidP="00FC055D">
            <w:pPr>
              <w:jc w:val="center"/>
              <w:rPr>
                <w:color w:val="000000"/>
                <w:sz w:val="22"/>
                <w:szCs w:val="22"/>
                <w:lang w:eastAsia="en-AU"/>
              </w:rPr>
            </w:pPr>
            <w:r w:rsidRPr="005604D2">
              <w:rPr>
                <w:color w:val="000000"/>
                <w:sz w:val="22"/>
                <w:szCs w:val="22"/>
                <w:lang w:eastAsia="en-AU"/>
              </w:rPr>
              <w:t>Predator</w:t>
            </w:r>
          </w:p>
        </w:tc>
        <w:tc>
          <w:tcPr>
            <w:tcW w:w="709" w:type="dxa"/>
            <w:gridSpan w:val="2"/>
            <w:tcBorders>
              <w:top w:val="single" w:sz="4" w:space="0" w:color="auto"/>
              <w:left w:val="nil"/>
              <w:bottom w:val="single" w:sz="4" w:space="0" w:color="auto"/>
              <w:right w:val="nil"/>
            </w:tcBorders>
            <w:vAlign w:val="center"/>
          </w:tcPr>
          <w:p w14:paraId="5AABECBC" w14:textId="01AA802A" w:rsidR="00FC055D" w:rsidRPr="00215B19" w:rsidRDefault="00FC055D" w:rsidP="007F34F3">
            <w:pPr>
              <w:jc w:val="center"/>
              <w:rPr>
                <w:color w:val="000000"/>
                <w:sz w:val="22"/>
                <w:szCs w:val="22"/>
                <w:lang w:eastAsia="en-AU"/>
              </w:rPr>
            </w:pPr>
            <w:r w:rsidRPr="00215B19">
              <w:rPr>
                <w:color w:val="000000"/>
                <w:sz w:val="22"/>
                <w:szCs w:val="22"/>
                <w:lang w:eastAsia="en-AU"/>
              </w:rPr>
              <w:t>44</w:t>
            </w:r>
          </w:p>
        </w:tc>
        <w:tc>
          <w:tcPr>
            <w:tcW w:w="1131" w:type="dxa"/>
            <w:gridSpan w:val="3"/>
            <w:tcBorders>
              <w:top w:val="single" w:sz="4" w:space="0" w:color="auto"/>
              <w:left w:val="nil"/>
              <w:bottom w:val="single" w:sz="4" w:space="0" w:color="auto"/>
              <w:right w:val="nil"/>
            </w:tcBorders>
            <w:vAlign w:val="center"/>
          </w:tcPr>
          <w:p w14:paraId="49CABD1F" w14:textId="77777777" w:rsidR="00FC055D" w:rsidRPr="00215B19" w:rsidRDefault="00FC055D" w:rsidP="007F34F3">
            <w:pPr>
              <w:jc w:val="center"/>
              <w:rPr>
                <w:color w:val="000000"/>
                <w:sz w:val="22"/>
                <w:szCs w:val="22"/>
                <w:lang w:eastAsia="en-AU"/>
              </w:rPr>
            </w:pPr>
            <w:r w:rsidRPr="00215B19">
              <w:rPr>
                <w:color w:val="000000"/>
                <w:sz w:val="22"/>
                <w:szCs w:val="22"/>
                <w:lang w:eastAsia="en-AU"/>
              </w:rPr>
              <w:t>MC, G</w:t>
            </w:r>
          </w:p>
        </w:tc>
      </w:tr>
      <w:tr w:rsidR="00FC055D" w:rsidRPr="00215B19" w14:paraId="7A9DD185" w14:textId="77777777" w:rsidTr="00B4182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nil"/>
              <w:right w:val="nil"/>
            </w:tcBorders>
            <w:vAlign w:val="center"/>
          </w:tcPr>
          <w:p w14:paraId="2C72C2CC" w14:textId="77777777" w:rsidR="00FC055D" w:rsidRPr="00215B19" w:rsidRDefault="00FC055D" w:rsidP="00FC055D">
            <w:pPr>
              <w:pStyle w:val="NoSpacing"/>
              <w:rPr>
                <w:rFonts w:cs="Times New Roman"/>
                <w:b w:val="0"/>
                <w:bCs w:val="0"/>
                <w:i/>
                <w:sz w:val="22"/>
                <w:lang w:val="en-GB"/>
              </w:rPr>
            </w:pPr>
            <w:r w:rsidRPr="00215B19">
              <w:rPr>
                <w:rFonts w:cs="Times New Roman"/>
                <w:b w:val="0"/>
                <w:bCs w:val="0"/>
                <w:i/>
                <w:sz w:val="22"/>
                <w:lang w:val="en-GB"/>
              </w:rPr>
              <w:t>Scombridae</w:t>
            </w:r>
          </w:p>
        </w:tc>
        <w:tc>
          <w:tcPr>
            <w:tcW w:w="3198" w:type="dxa"/>
            <w:tcBorders>
              <w:top w:val="single" w:sz="4" w:space="0" w:color="auto"/>
              <w:left w:val="nil"/>
              <w:bottom w:val="nil"/>
              <w:right w:val="nil"/>
            </w:tcBorders>
            <w:vAlign w:val="center"/>
          </w:tcPr>
          <w:p w14:paraId="49A7D158"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Acanthocybium</w:t>
            </w:r>
            <w:proofErr w:type="spellEnd"/>
            <w:r w:rsidRPr="00215B19">
              <w:rPr>
                <w:i/>
                <w:color w:val="000000"/>
                <w:sz w:val="22"/>
                <w:szCs w:val="22"/>
                <w:lang w:eastAsia="en-AU"/>
              </w:rPr>
              <w:t xml:space="preserve"> </w:t>
            </w:r>
            <w:proofErr w:type="spellStart"/>
            <w:r w:rsidRPr="00215B19">
              <w:rPr>
                <w:i/>
                <w:color w:val="000000"/>
                <w:sz w:val="22"/>
                <w:szCs w:val="22"/>
                <w:lang w:eastAsia="en-AU"/>
              </w:rPr>
              <w:t>solandri</w:t>
            </w:r>
            <w:proofErr w:type="spellEnd"/>
          </w:p>
        </w:tc>
        <w:tc>
          <w:tcPr>
            <w:tcW w:w="3326" w:type="dxa"/>
            <w:gridSpan w:val="2"/>
            <w:tcBorders>
              <w:top w:val="single" w:sz="4" w:space="0" w:color="auto"/>
              <w:left w:val="nil"/>
              <w:bottom w:val="nil"/>
              <w:right w:val="nil"/>
            </w:tcBorders>
            <w:vAlign w:val="center"/>
          </w:tcPr>
          <w:p w14:paraId="46170784" w14:textId="77777777"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Wahoo</w:t>
            </w:r>
          </w:p>
        </w:tc>
        <w:tc>
          <w:tcPr>
            <w:tcW w:w="758" w:type="dxa"/>
            <w:tcBorders>
              <w:top w:val="single" w:sz="4" w:space="0" w:color="auto"/>
              <w:left w:val="nil"/>
              <w:bottom w:val="nil"/>
              <w:right w:val="nil"/>
            </w:tcBorders>
            <w:vAlign w:val="center"/>
          </w:tcPr>
          <w:p w14:paraId="7C883807" w14:textId="77777777"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LC</w:t>
            </w:r>
          </w:p>
        </w:tc>
        <w:tc>
          <w:tcPr>
            <w:tcW w:w="708" w:type="dxa"/>
            <w:tcBorders>
              <w:top w:val="single" w:sz="4" w:space="0" w:color="auto"/>
              <w:left w:val="nil"/>
              <w:bottom w:val="nil"/>
              <w:right w:val="nil"/>
            </w:tcBorders>
            <w:vAlign w:val="center"/>
          </w:tcPr>
          <w:p w14:paraId="10DA6606" w14:textId="4EB717C5"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4.42</w:t>
            </w:r>
          </w:p>
        </w:tc>
        <w:tc>
          <w:tcPr>
            <w:tcW w:w="1560" w:type="dxa"/>
            <w:tcBorders>
              <w:top w:val="single" w:sz="4" w:space="0" w:color="auto"/>
              <w:left w:val="nil"/>
              <w:bottom w:val="nil"/>
              <w:right w:val="nil"/>
            </w:tcBorders>
            <w:vAlign w:val="center"/>
          </w:tcPr>
          <w:p w14:paraId="55D7D7EF" w14:textId="2F37F5CC"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B672A3">
              <w:rPr>
                <w:color w:val="000000"/>
                <w:sz w:val="22"/>
                <w:szCs w:val="22"/>
                <w:lang w:eastAsia="en-AU"/>
              </w:rPr>
              <w:t>Predator</w:t>
            </w:r>
          </w:p>
        </w:tc>
        <w:tc>
          <w:tcPr>
            <w:tcW w:w="709" w:type="dxa"/>
            <w:gridSpan w:val="2"/>
            <w:tcBorders>
              <w:top w:val="single" w:sz="4" w:space="0" w:color="auto"/>
              <w:left w:val="nil"/>
              <w:bottom w:val="nil"/>
              <w:right w:val="nil"/>
            </w:tcBorders>
            <w:vAlign w:val="center"/>
          </w:tcPr>
          <w:p w14:paraId="2588A2DD" w14:textId="6F6A2344"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46</w:t>
            </w:r>
          </w:p>
        </w:tc>
        <w:tc>
          <w:tcPr>
            <w:tcW w:w="1131" w:type="dxa"/>
            <w:gridSpan w:val="3"/>
            <w:tcBorders>
              <w:top w:val="single" w:sz="4" w:space="0" w:color="auto"/>
              <w:left w:val="nil"/>
              <w:bottom w:val="nil"/>
              <w:right w:val="nil"/>
            </w:tcBorders>
            <w:vAlign w:val="center"/>
          </w:tcPr>
          <w:p w14:paraId="2123EF3E" w14:textId="77777777"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10BABDC1" w14:textId="77777777" w:rsidTr="00B4182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nil"/>
              <w:right w:val="nil"/>
            </w:tcBorders>
            <w:vAlign w:val="center"/>
          </w:tcPr>
          <w:p w14:paraId="137BDDC5" w14:textId="77777777" w:rsidR="00FC055D" w:rsidRPr="00215B19" w:rsidRDefault="00FC055D" w:rsidP="00FC055D">
            <w:pPr>
              <w:pStyle w:val="NoSpacing"/>
              <w:rPr>
                <w:rFonts w:cs="Times New Roman"/>
                <w:b w:val="0"/>
                <w:bCs w:val="0"/>
                <w:i/>
                <w:sz w:val="22"/>
                <w:lang w:val="en-GB"/>
              </w:rPr>
            </w:pPr>
          </w:p>
        </w:tc>
        <w:tc>
          <w:tcPr>
            <w:tcW w:w="3198" w:type="dxa"/>
            <w:tcBorders>
              <w:top w:val="nil"/>
              <w:left w:val="nil"/>
              <w:bottom w:val="nil"/>
              <w:right w:val="nil"/>
            </w:tcBorders>
            <w:vAlign w:val="center"/>
          </w:tcPr>
          <w:p w14:paraId="11F78B30" w14:textId="26C7812E"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Scomberomorus commerson</w:t>
            </w:r>
          </w:p>
        </w:tc>
        <w:tc>
          <w:tcPr>
            <w:tcW w:w="3326" w:type="dxa"/>
            <w:gridSpan w:val="2"/>
            <w:tcBorders>
              <w:top w:val="nil"/>
              <w:left w:val="nil"/>
              <w:bottom w:val="nil"/>
              <w:right w:val="nil"/>
            </w:tcBorders>
            <w:vAlign w:val="center"/>
          </w:tcPr>
          <w:p w14:paraId="60A361E3" w14:textId="509314FA" w:rsidR="00FC055D" w:rsidRPr="00215B19" w:rsidRDefault="00FC055D" w:rsidP="00FC055D">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 xml:space="preserve">Narrow-barred Spanish mackerel </w:t>
            </w:r>
            <w:r w:rsidRPr="00215B19">
              <w:rPr>
                <w:color w:val="000000"/>
                <w:sz w:val="22"/>
                <w:szCs w:val="22"/>
                <w:vertAlign w:val="superscript"/>
                <w:lang w:eastAsia="en-AU"/>
              </w:rPr>
              <w:t>B</w:t>
            </w:r>
          </w:p>
        </w:tc>
        <w:tc>
          <w:tcPr>
            <w:tcW w:w="758" w:type="dxa"/>
            <w:tcBorders>
              <w:top w:val="nil"/>
              <w:left w:val="nil"/>
              <w:bottom w:val="nil"/>
              <w:right w:val="nil"/>
            </w:tcBorders>
            <w:vAlign w:val="center"/>
          </w:tcPr>
          <w:p w14:paraId="76EF3D2B" w14:textId="77777777"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NT</w:t>
            </w:r>
          </w:p>
        </w:tc>
        <w:tc>
          <w:tcPr>
            <w:tcW w:w="708" w:type="dxa"/>
            <w:tcBorders>
              <w:top w:val="nil"/>
              <w:left w:val="nil"/>
              <w:bottom w:val="nil"/>
              <w:right w:val="nil"/>
            </w:tcBorders>
            <w:vAlign w:val="center"/>
          </w:tcPr>
          <w:p w14:paraId="530A968D" w14:textId="22F61A5B"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4.38</w:t>
            </w:r>
          </w:p>
        </w:tc>
        <w:tc>
          <w:tcPr>
            <w:tcW w:w="1560" w:type="dxa"/>
            <w:tcBorders>
              <w:top w:val="nil"/>
              <w:left w:val="nil"/>
              <w:bottom w:val="nil"/>
              <w:right w:val="nil"/>
            </w:tcBorders>
            <w:vAlign w:val="center"/>
          </w:tcPr>
          <w:p w14:paraId="624DADDF" w14:textId="10DD6C6D" w:rsidR="00FC055D" w:rsidRPr="00215B19" w:rsidRDefault="00FC055D" w:rsidP="00B4182E">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B672A3">
              <w:rPr>
                <w:color w:val="000000"/>
                <w:sz w:val="22"/>
                <w:szCs w:val="22"/>
                <w:lang w:eastAsia="en-AU"/>
              </w:rPr>
              <w:t>Predator</w:t>
            </w:r>
          </w:p>
        </w:tc>
        <w:tc>
          <w:tcPr>
            <w:tcW w:w="709" w:type="dxa"/>
            <w:gridSpan w:val="2"/>
            <w:tcBorders>
              <w:top w:val="nil"/>
              <w:left w:val="nil"/>
              <w:bottom w:val="nil"/>
              <w:right w:val="nil"/>
            </w:tcBorders>
            <w:vAlign w:val="center"/>
          </w:tcPr>
          <w:p w14:paraId="583E89D8" w14:textId="5483E0A3"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41</w:t>
            </w:r>
          </w:p>
        </w:tc>
        <w:tc>
          <w:tcPr>
            <w:tcW w:w="1131" w:type="dxa"/>
            <w:gridSpan w:val="3"/>
            <w:tcBorders>
              <w:top w:val="nil"/>
              <w:left w:val="nil"/>
              <w:bottom w:val="nil"/>
              <w:right w:val="nil"/>
            </w:tcBorders>
            <w:vAlign w:val="center"/>
          </w:tcPr>
          <w:p w14:paraId="44C9E749" w14:textId="77777777" w:rsidR="00FC055D" w:rsidRPr="00215B19" w:rsidRDefault="00FC055D" w:rsidP="00FC055D">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HC, G</w:t>
            </w:r>
          </w:p>
        </w:tc>
      </w:tr>
      <w:tr w:rsidR="00FC055D" w:rsidRPr="00215B19" w14:paraId="7C72FAC1" w14:textId="77777777" w:rsidTr="00B4182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single" w:sz="4" w:space="0" w:color="auto"/>
              <w:right w:val="nil"/>
            </w:tcBorders>
            <w:vAlign w:val="center"/>
          </w:tcPr>
          <w:p w14:paraId="4AE2AC84" w14:textId="77777777" w:rsidR="00FC055D" w:rsidRPr="00215B19" w:rsidRDefault="00FC055D" w:rsidP="00FC055D">
            <w:pPr>
              <w:pStyle w:val="NoSpacing"/>
              <w:rPr>
                <w:rFonts w:cs="Times New Roman"/>
                <w:b w:val="0"/>
                <w:bCs w:val="0"/>
                <w:i/>
                <w:sz w:val="22"/>
                <w:lang w:val="en-GB"/>
              </w:rPr>
            </w:pPr>
          </w:p>
        </w:tc>
        <w:tc>
          <w:tcPr>
            <w:tcW w:w="3198" w:type="dxa"/>
            <w:tcBorders>
              <w:top w:val="nil"/>
              <w:left w:val="nil"/>
              <w:bottom w:val="single" w:sz="4" w:space="0" w:color="auto"/>
              <w:right w:val="nil"/>
            </w:tcBorders>
            <w:vAlign w:val="center"/>
          </w:tcPr>
          <w:p w14:paraId="75011EEA" w14:textId="46D87131"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Scomberomorus semifasciatus</w:t>
            </w:r>
          </w:p>
        </w:tc>
        <w:tc>
          <w:tcPr>
            <w:tcW w:w="3326" w:type="dxa"/>
            <w:gridSpan w:val="2"/>
            <w:tcBorders>
              <w:top w:val="nil"/>
              <w:left w:val="nil"/>
              <w:bottom w:val="single" w:sz="4" w:space="0" w:color="auto"/>
              <w:right w:val="nil"/>
            </w:tcBorders>
            <w:vAlign w:val="center"/>
          </w:tcPr>
          <w:p w14:paraId="470BE47A" w14:textId="2C1C0F99" w:rsidR="00FC055D" w:rsidRPr="00215B19" w:rsidRDefault="00FC055D" w:rsidP="00FC055D">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 xml:space="preserve">Broad-barred Spanish mackerel </w:t>
            </w:r>
            <w:r w:rsidRPr="00215B19">
              <w:rPr>
                <w:color w:val="000000"/>
                <w:sz w:val="22"/>
                <w:szCs w:val="22"/>
                <w:vertAlign w:val="superscript"/>
                <w:lang w:eastAsia="en-AU"/>
              </w:rPr>
              <w:t>B</w:t>
            </w:r>
          </w:p>
        </w:tc>
        <w:tc>
          <w:tcPr>
            <w:tcW w:w="758" w:type="dxa"/>
            <w:tcBorders>
              <w:top w:val="nil"/>
              <w:left w:val="nil"/>
              <w:bottom w:val="single" w:sz="4" w:space="0" w:color="auto"/>
              <w:right w:val="nil"/>
            </w:tcBorders>
            <w:vAlign w:val="center"/>
          </w:tcPr>
          <w:p w14:paraId="2E4904B2" w14:textId="4F055548"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LC</w:t>
            </w:r>
          </w:p>
        </w:tc>
        <w:tc>
          <w:tcPr>
            <w:tcW w:w="708" w:type="dxa"/>
            <w:tcBorders>
              <w:top w:val="nil"/>
              <w:left w:val="nil"/>
              <w:bottom w:val="single" w:sz="4" w:space="0" w:color="auto"/>
              <w:right w:val="nil"/>
            </w:tcBorders>
            <w:vAlign w:val="center"/>
          </w:tcPr>
          <w:p w14:paraId="4245FB7A" w14:textId="6280FE40"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4.50</w:t>
            </w:r>
          </w:p>
        </w:tc>
        <w:tc>
          <w:tcPr>
            <w:tcW w:w="1560" w:type="dxa"/>
            <w:tcBorders>
              <w:top w:val="nil"/>
              <w:left w:val="nil"/>
              <w:bottom w:val="single" w:sz="4" w:space="0" w:color="auto"/>
              <w:right w:val="nil"/>
            </w:tcBorders>
            <w:vAlign w:val="center"/>
          </w:tcPr>
          <w:p w14:paraId="759BB0EA" w14:textId="199558DB"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B672A3">
              <w:rPr>
                <w:color w:val="000000"/>
                <w:sz w:val="22"/>
                <w:szCs w:val="22"/>
                <w:lang w:eastAsia="en-AU"/>
              </w:rPr>
              <w:t>Predator</w:t>
            </w:r>
          </w:p>
        </w:tc>
        <w:tc>
          <w:tcPr>
            <w:tcW w:w="709" w:type="dxa"/>
            <w:gridSpan w:val="2"/>
            <w:tcBorders>
              <w:top w:val="nil"/>
              <w:left w:val="nil"/>
              <w:bottom w:val="single" w:sz="4" w:space="0" w:color="auto"/>
              <w:right w:val="nil"/>
            </w:tcBorders>
            <w:vAlign w:val="center"/>
          </w:tcPr>
          <w:p w14:paraId="11CD56DB" w14:textId="591429FD"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39</w:t>
            </w:r>
          </w:p>
        </w:tc>
        <w:tc>
          <w:tcPr>
            <w:tcW w:w="1131" w:type="dxa"/>
            <w:gridSpan w:val="3"/>
            <w:tcBorders>
              <w:top w:val="nil"/>
              <w:left w:val="nil"/>
              <w:bottom w:val="single" w:sz="4" w:space="0" w:color="auto"/>
              <w:right w:val="nil"/>
            </w:tcBorders>
            <w:vAlign w:val="center"/>
          </w:tcPr>
          <w:p w14:paraId="0D89D9BE" w14:textId="019DCE34" w:rsidR="00FC055D" w:rsidRPr="00215B19" w:rsidRDefault="00FC055D" w:rsidP="00FC055D">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7D7EB12E" w14:textId="77777777" w:rsidTr="00B4182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single" w:sz="4" w:space="0" w:color="auto"/>
              <w:right w:val="nil"/>
            </w:tcBorders>
            <w:vAlign w:val="center"/>
          </w:tcPr>
          <w:p w14:paraId="670E4D9B" w14:textId="77777777" w:rsidR="00FC055D" w:rsidRPr="00215B19" w:rsidRDefault="00FC055D" w:rsidP="007F34F3">
            <w:pPr>
              <w:pStyle w:val="NoSpacing"/>
              <w:rPr>
                <w:rFonts w:cs="Times New Roman"/>
                <w:b w:val="0"/>
                <w:bCs w:val="0"/>
                <w:i/>
                <w:sz w:val="22"/>
                <w:lang w:val="en-GB"/>
              </w:rPr>
            </w:pPr>
            <w:proofErr w:type="spellStart"/>
            <w:r w:rsidRPr="00215B19">
              <w:rPr>
                <w:rFonts w:cs="Times New Roman"/>
                <w:b w:val="0"/>
                <w:bCs w:val="0"/>
                <w:i/>
                <w:sz w:val="22"/>
                <w:lang w:val="en-GB"/>
              </w:rPr>
              <w:t>Sphyraenidae</w:t>
            </w:r>
            <w:proofErr w:type="spellEnd"/>
          </w:p>
        </w:tc>
        <w:tc>
          <w:tcPr>
            <w:tcW w:w="3198" w:type="dxa"/>
            <w:tcBorders>
              <w:top w:val="single" w:sz="4" w:space="0" w:color="auto"/>
              <w:left w:val="nil"/>
              <w:bottom w:val="single" w:sz="4" w:space="0" w:color="auto"/>
              <w:right w:val="nil"/>
            </w:tcBorders>
            <w:vAlign w:val="center"/>
          </w:tcPr>
          <w:p w14:paraId="2AC431DD"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proofErr w:type="spellStart"/>
            <w:r w:rsidRPr="00215B19">
              <w:rPr>
                <w:i/>
                <w:color w:val="000000"/>
                <w:sz w:val="22"/>
                <w:szCs w:val="22"/>
                <w:lang w:eastAsia="en-AU"/>
              </w:rPr>
              <w:t>Sphyraena</w:t>
            </w:r>
            <w:proofErr w:type="spellEnd"/>
            <w:r w:rsidRPr="00215B19">
              <w:rPr>
                <w:i/>
                <w:color w:val="000000"/>
                <w:sz w:val="22"/>
                <w:szCs w:val="22"/>
                <w:lang w:eastAsia="en-AU"/>
              </w:rPr>
              <w:t xml:space="preserve"> barracuda</w:t>
            </w:r>
          </w:p>
        </w:tc>
        <w:tc>
          <w:tcPr>
            <w:tcW w:w="3326" w:type="dxa"/>
            <w:gridSpan w:val="2"/>
            <w:tcBorders>
              <w:top w:val="single" w:sz="4" w:space="0" w:color="auto"/>
              <w:left w:val="nil"/>
              <w:bottom w:val="single" w:sz="4" w:space="0" w:color="auto"/>
              <w:right w:val="nil"/>
            </w:tcBorders>
            <w:vAlign w:val="center"/>
          </w:tcPr>
          <w:p w14:paraId="43B9BD1B"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Great barracuda</w:t>
            </w:r>
          </w:p>
        </w:tc>
        <w:tc>
          <w:tcPr>
            <w:tcW w:w="758" w:type="dxa"/>
            <w:tcBorders>
              <w:top w:val="single" w:sz="4" w:space="0" w:color="auto"/>
              <w:left w:val="nil"/>
              <w:bottom w:val="single" w:sz="4" w:space="0" w:color="auto"/>
              <w:right w:val="nil"/>
            </w:tcBorders>
            <w:vAlign w:val="center"/>
          </w:tcPr>
          <w:p w14:paraId="47989C22"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NE</w:t>
            </w:r>
          </w:p>
        </w:tc>
        <w:tc>
          <w:tcPr>
            <w:tcW w:w="708" w:type="dxa"/>
            <w:tcBorders>
              <w:top w:val="single" w:sz="4" w:space="0" w:color="auto"/>
              <w:left w:val="nil"/>
              <w:bottom w:val="single" w:sz="4" w:space="0" w:color="auto"/>
              <w:right w:val="nil"/>
            </w:tcBorders>
            <w:vAlign w:val="center"/>
          </w:tcPr>
          <w:p w14:paraId="44AAB0B3" w14:textId="69C6378F"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4.50</w:t>
            </w:r>
          </w:p>
        </w:tc>
        <w:tc>
          <w:tcPr>
            <w:tcW w:w="1560" w:type="dxa"/>
            <w:tcBorders>
              <w:top w:val="single" w:sz="4" w:space="0" w:color="auto"/>
              <w:left w:val="nil"/>
              <w:bottom w:val="single" w:sz="4" w:space="0" w:color="auto"/>
              <w:right w:val="nil"/>
            </w:tcBorders>
            <w:vAlign w:val="center"/>
          </w:tcPr>
          <w:p w14:paraId="33DCE1C8" w14:textId="117E996F" w:rsidR="00FC055D" w:rsidRPr="00215B19" w:rsidRDefault="00FC055D" w:rsidP="00B4182E">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single" w:sz="4" w:space="0" w:color="auto"/>
              <w:left w:val="nil"/>
              <w:bottom w:val="single" w:sz="4" w:space="0" w:color="auto"/>
              <w:right w:val="nil"/>
            </w:tcBorders>
            <w:vAlign w:val="center"/>
          </w:tcPr>
          <w:p w14:paraId="63498F87" w14:textId="70DEF153"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79</w:t>
            </w:r>
          </w:p>
        </w:tc>
        <w:tc>
          <w:tcPr>
            <w:tcW w:w="1131" w:type="dxa"/>
            <w:gridSpan w:val="3"/>
            <w:tcBorders>
              <w:top w:val="single" w:sz="4" w:space="0" w:color="auto"/>
              <w:left w:val="nil"/>
              <w:bottom w:val="single" w:sz="4" w:space="0" w:color="auto"/>
              <w:right w:val="nil"/>
            </w:tcBorders>
            <w:vAlign w:val="center"/>
          </w:tcPr>
          <w:p w14:paraId="0C74F243"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MC, G</w:t>
            </w:r>
          </w:p>
        </w:tc>
      </w:tr>
      <w:tr w:rsidR="00FC055D" w:rsidRPr="00215B19" w14:paraId="50A02D04" w14:textId="77777777" w:rsidTr="00B4182E">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auto"/>
              <w:left w:val="nil"/>
              <w:bottom w:val="nil"/>
              <w:right w:val="nil"/>
            </w:tcBorders>
            <w:vAlign w:val="center"/>
          </w:tcPr>
          <w:p w14:paraId="00601E70" w14:textId="77777777" w:rsidR="00FC055D" w:rsidRPr="00215B19" w:rsidRDefault="00FC055D" w:rsidP="007F34F3">
            <w:pPr>
              <w:pStyle w:val="NoSpacing"/>
              <w:rPr>
                <w:rFonts w:cs="Times New Roman"/>
                <w:b w:val="0"/>
                <w:bCs w:val="0"/>
                <w:i/>
                <w:sz w:val="22"/>
                <w:lang w:val="en-GB"/>
              </w:rPr>
            </w:pPr>
            <w:r w:rsidRPr="00215B19">
              <w:rPr>
                <w:rFonts w:cs="Times New Roman"/>
                <w:b w:val="0"/>
                <w:bCs w:val="0"/>
                <w:i/>
                <w:sz w:val="22"/>
                <w:lang w:val="en-GB"/>
              </w:rPr>
              <w:t>Sphyrnidae</w:t>
            </w:r>
          </w:p>
        </w:tc>
        <w:tc>
          <w:tcPr>
            <w:tcW w:w="3198" w:type="dxa"/>
            <w:tcBorders>
              <w:top w:val="single" w:sz="4" w:space="0" w:color="auto"/>
              <w:left w:val="nil"/>
              <w:bottom w:val="nil"/>
              <w:right w:val="nil"/>
            </w:tcBorders>
            <w:vAlign w:val="center"/>
          </w:tcPr>
          <w:p w14:paraId="027C5162"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i/>
                <w:color w:val="000000"/>
                <w:sz w:val="22"/>
                <w:szCs w:val="22"/>
                <w:lang w:eastAsia="en-AU"/>
              </w:rPr>
            </w:pPr>
            <w:r w:rsidRPr="00215B19">
              <w:rPr>
                <w:i/>
                <w:color w:val="000000"/>
                <w:sz w:val="22"/>
                <w:szCs w:val="22"/>
                <w:lang w:eastAsia="en-AU"/>
              </w:rPr>
              <w:t>Sphyrna lewini</w:t>
            </w:r>
          </w:p>
        </w:tc>
        <w:tc>
          <w:tcPr>
            <w:tcW w:w="3326" w:type="dxa"/>
            <w:gridSpan w:val="2"/>
            <w:tcBorders>
              <w:top w:val="single" w:sz="4" w:space="0" w:color="auto"/>
              <w:left w:val="nil"/>
              <w:bottom w:val="nil"/>
              <w:right w:val="nil"/>
            </w:tcBorders>
            <w:vAlign w:val="center"/>
          </w:tcPr>
          <w:p w14:paraId="764AD3E6" w14:textId="77777777" w:rsidR="00FC055D" w:rsidRPr="00215B19" w:rsidRDefault="00FC055D" w:rsidP="007F34F3">
            <w:pP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Scalloped hammerhead</w:t>
            </w:r>
          </w:p>
        </w:tc>
        <w:tc>
          <w:tcPr>
            <w:tcW w:w="758" w:type="dxa"/>
            <w:tcBorders>
              <w:top w:val="single" w:sz="4" w:space="0" w:color="auto"/>
              <w:left w:val="nil"/>
              <w:bottom w:val="nil"/>
              <w:right w:val="nil"/>
            </w:tcBorders>
            <w:vAlign w:val="center"/>
          </w:tcPr>
          <w:p w14:paraId="2FB008B8"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EN</w:t>
            </w:r>
          </w:p>
        </w:tc>
        <w:tc>
          <w:tcPr>
            <w:tcW w:w="708" w:type="dxa"/>
            <w:tcBorders>
              <w:top w:val="single" w:sz="4" w:space="0" w:color="auto"/>
              <w:left w:val="nil"/>
              <w:bottom w:val="nil"/>
              <w:right w:val="nil"/>
            </w:tcBorders>
            <w:vAlign w:val="center"/>
          </w:tcPr>
          <w:p w14:paraId="0F4B3D4F" w14:textId="2F1AFF02"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4.21</w:t>
            </w:r>
          </w:p>
        </w:tc>
        <w:tc>
          <w:tcPr>
            <w:tcW w:w="1560" w:type="dxa"/>
            <w:tcBorders>
              <w:top w:val="single" w:sz="4" w:space="0" w:color="auto"/>
              <w:left w:val="nil"/>
              <w:bottom w:val="nil"/>
              <w:right w:val="nil"/>
            </w:tcBorders>
            <w:vAlign w:val="center"/>
          </w:tcPr>
          <w:p w14:paraId="7E13506D" w14:textId="40D102ED" w:rsidR="00FC055D" w:rsidRPr="00215B19" w:rsidRDefault="00FC055D" w:rsidP="00B4182E">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single" w:sz="4" w:space="0" w:color="auto"/>
              <w:left w:val="nil"/>
              <w:bottom w:val="nil"/>
              <w:right w:val="nil"/>
            </w:tcBorders>
            <w:vAlign w:val="center"/>
          </w:tcPr>
          <w:p w14:paraId="547BB798" w14:textId="3BCE8D66"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83</w:t>
            </w:r>
          </w:p>
        </w:tc>
        <w:tc>
          <w:tcPr>
            <w:tcW w:w="1131" w:type="dxa"/>
            <w:gridSpan w:val="3"/>
            <w:tcBorders>
              <w:top w:val="single" w:sz="4" w:space="0" w:color="auto"/>
              <w:left w:val="nil"/>
              <w:bottom w:val="nil"/>
              <w:right w:val="nil"/>
            </w:tcBorders>
            <w:vAlign w:val="center"/>
          </w:tcPr>
          <w:p w14:paraId="199A5449" w14:textId="77777777" w:rsidR="00FC055D" w:rsidRPr="00215B19" w:rsidRDefault="00FC055D" w:rsidP="007F34F3">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en-AU"/>
              </w:rPr>
            </w:pPr>
            <w:r w:rsidRPr="00215B19">
              <w:rPr>
                <w:color w:val="000000"/>
                <w:sz w:val="22"/>
                <w:szCs w:val="22"/>
                <w:lang w:eastAsia="en-AU"/>
              </w:rPr>
              <w:t>C, G</w:t>
            </w:r>
          </w:p>
        </w:tc>
      </w:tr>
      <w:tr w:rsidR="00FC055D" w:rsidRPr="00215B19" w14:paraId="16A7853D" w14:textId="77777777" w:rsidTr="00B4182E">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2265" w:type="dxa"/>
            <w:tcBorders>
              <w:top w:val="nil"/>
              <w:left w:val="nil"/>
              <w:bottom w:val="single" w:sz="4" w:space="0" w:color="auto"/>
              <w:right w:val="nil"/>
            </w:tcBorders>
            <w:vAlign w:val="center"/>
          </w:tcPr>
          <w:p w14:paraId="2BEBCAA5" w14:textId="77777777" w:rsidR="00FC055D" w:rsidRPr="00215B19" w:rsidRDefault="00FC055D" w:rsidP="007F34F3">
            <w:pPr>
              <w:pStyle w:val="NoSpacing"/>
              <w:rPr>
                <w:rFonts w:cs="Times New Roman"/>
                <w:b w:val="0"/>
                <w:bCs w:val="0"/>
                <w:i/>
                <w:sz w:val="22"/>
                <w:lang w:val="en-GB"/>
              </w:rPr>
            </w:pPr>
          </w:p>
        </w:tc>
        <w:tc>
          <w:tcPr>
            <w:tcW w:w="3198" w:type="dxa"/>
            <w:tcBorders>
              <w:top w:val="nil"/>
              <w:left w:val="nil"/>
              <w:bottom w:val="single" w:sz="4" w:space="0" w:color="auto"/>
              <w:right w:val="nil"/>
            </w:tcBorders>
            <w:vAlign w:val="center"/>
          </w:tcPr>
          <w:p w14:paraId="0FC9EDC4"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i/>
                <w:color w:val="000000"/>
                <w:sz w:val="22"/>
                <w:szCs w:val="22"/>
                <w:lang w:eastAsia="en-AU"/>
              </w:rPr>
            </w:pPr>
            <w:r w:rsidRPr="00215B19">
              <w:rPr>
                <w:i/>
                <w:color w:val="000000"/>
                <w:sz w:val="22"/>
                <w:szCs w:val="22"/>
                <w:lang w:eastAsia="en-AU"/>
              </w:rPr>
              <w:t xml:space="preserve">Sphyrna </w:t>
            </w:r>
            <w:proofErr w:type="spellStart"/>
            <w:r w:rsidRPr="00215B19">
              <w:rPr>
                <w:i/>
                <w:color w:val="000000"/>
                <w:sz w:val="22"/>
                <w:szCs w:val="22"/>
                <w:lang w:eastAsia="en-AU"/>
              </w:rPr>
              <w:t>mokarran</w:t>
            </w:r>
            <w:proofErr w:type="spellEnd"/>
          </w:p>
        </w:tc>
        <w:tc>
          <w:tcPr>
            <w:tcW w:w="3326" w:type="dxa"/>
            <w:gridSpan w:val="2"/>
            <w:tcBorders>
              <w:top w:val="nil"/>
              <w:left w:val="nil"/>
              <w:bottom w:val="single" w:sz="4" w:space="0" w:color="auto"/>
              <w:right w:val="nil"/>
            </w:tcBorders>
            <w:vAlign w:val="center"/>
          </w:tcPr>
          <w:p w14:paraId="50B3392A" w14:textId="77777777" w:rsidR="00FC055D" w:rsidRPr="00215B19" w:rsidRDefault="00FC055D" w:rsidP="007F34F3">
            <w:pP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Great hammerhead</w:t>
            </w:r>
          </w:p>
        </w:tc>
        <w:tc>
          <w:tcPr>
            <w:tcW w:w="758" w:type="dxa"/>
            <w:tcBorders>
              <w:top w:val="nil"/>
              <w:left w:val="nil"/>
              <w:bottom w:val="single" w:sz="4" w:space="0" w:color="auto"/>
              <w:right w:val="nil"/>
            </w:tcBorders>
            <w:vAlign w:val="center"/>
          </w:tcPr>
          <w:p w14:paraId="06A4EC9C" w14:textId="7777777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EN</w:t>
            </w:r>
          </w:p>
        </w:tc>
        <w:tc>
          <w:tcPr>
            <w:tcW w:w="708" w:type="dxa"/>
            <w:tcBorders>
              <w:top w:val="nil"/>
              <w:left w:val="nil"/>
              <w:bottom w:val="single" w:sz="4" w:space="0" w:color="auto"/>
              <w:right w:val="nil"/>
            </w:tcBorders>
            <w:vAlign w:val="center"/>
          </w:tcPr>
          <w:p w14:paraId="0015C2D1" w14:textId="23BEE617"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4.43</w:t>
            </w:r>
          </w:p>
        </w:tc>
        <w:tc>
          <w:tcPr>
            <w:tcW w:w="1560" w:type="dxa"/>
            <w:tcBorders>
              <w:top w:val="nil"/>
              <w:left w:val="nil"/>
              <w:bottom w:val="single" w:sz="4" w:space="0" w:color="auto"/>
              <w:right w:val="nil"/>
            </w:tcBorders>
            <w:vAlign w:val="center"/>
          </w:tcPr>
          <w:p w14:paraId="3EA57B7A" w14:textId="2D6A2281" w:rsidR="00FC055D" w:rsidRPr="00215B19" w:rsidRDefault="00FC055D" w:rsidP="00B4182E">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5604D2">
              <w:rPr>
                <w:color w:val="000000"/>
                <w:sz w:val="22"/>
                <w:szCs w:val="22"/>
                <w:lang w:eastAsia="en-AU"/>
              </w:rPr>
              <w:t>Predator</w:t>
            </w:r>
          </w:p>
        </w:tc>
        <w:tc>
          <w:tcPr>
            <w:tcW w:w="709" w:type="dxa"/>
            <w:gridSpan w:val="2"/>
            <w:tcBorders>
              <w:top w:val="nil"/>
              <w:left w:val="nil"/>
              <w:bottom w:val="single" w:sz="4" w:space="0" w:color="auto"/>
              <w:right w:val="nil"/>
            </w:tcBorders>
            <w:vAlign w:val="center"/>
          </w:tcPr>
          <w:p w14:paraId="5DDF6A7F" w14:textId="460165A6"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86</w:t>
            </w:r>
          </w:p>
        </w:tc>
        <w:tc>
          <w:tcPr>
            <w:tcW w:w="1131" w:type="dxa"/>
            <w:gridSpan w:val="3"/>
            <w:tcBorders>
              <w:top w:val="nil"/>
              <w:left w:val="nil"/>
              <w:bottom w:val="single" w:sz="4" w:space="0" w:color="auto"/>
              <w:right w:val="nil"/>
            </w:tcBorders>
            <w:vAlign w:val="center"/>
          </w:tcPr>
          <w:p w14:paraId="25325304" w14:textId="73AF1CE2" w:rsidR="00FC055D" w:rsidRPr="00215B19" w:rsidRDefault="00FC055D" w:rsidP="007F34F3">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en-AU"/>
              </w:rPr>
            </w:pPr>
            <w:r w:rsidRPr="00215B19">
              <w:rPr>
                <w:color w:val="000000"/>
                <w:sz w:val="22"/>
                <w:szCs w:val="22"/>
                <w:lang w:eastAsia="en-AU"/>
              </w:rPr>
              <w:t>C</w:t>
            </w:r>
          </w:p>
        </w:tc>
      </w:tr>
    </w:tbl>
    <w:p w14:paraId="2EA86A84" w14:textId="77777777" w:rsidR="00011EFC" w:rsidRPr="00215B19" w:rsidRDefault="00011EFC" w:rsidP="00F766E8">
      <w:pPr>
        <w:rPr>
          <w:rFonts w:eastAsia="Cambria"/>
          <w:b/>
        </w:rPr>
        <w:sectPr w:rsidR="00011EFC" w:rsidRPr="00215B19" w:rsidSect="00016040">
          <w:pgSz w:w="15840" w:h="12240" w:orient="landscape"/>
          <w:pgMar w:top="1181" w:right="1138" w:bottom="1282" w:left="1138" w:header="720" w:footer="720" w:gutter="0"/>
          <w:cols w:space="720"/>
          <w:titlePg/>
          <w:docGrid w:linePitch="360"/>
        </w:sectPr>
      </w:pPr>
    </w:p>
    <w:p w14:paraId="3715B600" w14:textId="5D054802" w:rsidR="00F766E8" w:rsidRPr="00215B19" w:rsidRDefault="00F766E8" w:rsidP="00F766E8">
      <w:pPr>
        <w:rPr>
          <w:rFonts w:eastAsia="Cambria"/>
          <w:b/>
        </w:rPr>
      </w:pPr>
    </w:p>
    <w:p w14:paraId="71951A0C" w14:textId="13CC6922" w:rsidR="00CA3F20" w:rsidRPr="00215B19" w:rsidRDefault="00A06DC0" w:rsidP="00005A66">
      <w:pPr>
        <w:spacing w:after="300" w:line="300" w:lineRule="auto"/>
        <w:jc w:val="both"/>
      </w:pPr>
      <w:r w:rsidRPr="00215B19">
        <w:rPr>
          <w:b/>
        </w:rPr>
        <w:t xml:space="preserve">Table </w:t>
      </w:r>
      <w:r w:rsidR="0020464A" w:rsidRPr="00215B19">
        <w:rPr>
          <w:b/>
        </w:rPr>
        <w:t>S</w:t>
      </w:r>
      <w:r w:rsidRPr="00215B19">
        <w:rPr>
          <w:b/>
        </w:rPr>
        <w:fldChar w:fldCharType="begin"/>
      </w:r>
      <w:r w:rsidRPr="00215B19">
        <w:rPr>
          <w:b/>
        </w:rPr>
        <w:instrText xml:space="preserve"> SEQ Supplementary_Table \* ARABIC </w:instrText>
      </w:r>
      <w:r w:rsidRPr="00215B19">
        <w:rPr>
          <w:b/>
        </w:rPr>
        <w:fldChar w:fldCharType="separate"/>
      </w:r>
      <w:r w:rsidRPr="00215B19">
        <w:rPr>
          <w:b/>
          <w:noProof/>
        </w:rPr>
        <w:t>3</w:t>
      </w:r>
      <w:r w:rsidRPr="00215B19">
        <w:rPr>
          <w:b/>
        </w:rPr>
        <w:fldChar w:fldCharType="end"/>
      </w:r>
      <w:r w:rsidRPr="00215B19">
        <w:rPr>
          <w:b/>
        </w:rPr>
        <w:t>.</w:t>
      </w:r>
      <w:r w:rsidRPr="00215B19">
        <w:t xml:space="preserve"> </w:t>
      </w:r>
      <w:r w:rsidR="0061767C" w:rsidRPr="00215B19">
        <w:t>Geomorphometrics</w:t>
      </w:r>
      <w:r w:rsidR="0061767C" w:rsidRPr="00215B19">
        <w:rPr>
          <w:b/>
        </w:rPr>
        <w:t xml:space="preserve"> </w:t>
      </w:r>
      <w:r w:rsidR="0061767C" w:rsidRPr="00215B19">
        <w:t>considered</w:t>
      </w:r>
      <w:r w:rsidR="00CA3F20" w:rsidRPr="00215B19">
        <w:t xml:space="preserve"> in predictive models of pelagic </w:t>
      </w:r>
      <w:r w:rsidR="0061767C" w:rsidRPr="00215B19">
        <w:t>species richness and abundance</w:t>
      </w:r>
      <w:r w:rsidR="00CA3F20" w:rsidRPr="00215B19">
        <w:t xml:space="preserve"> within the Oceanic Shoals Australian Marine Park (AMP). Large-scale: 1,000 m neighbourhood; small-scale: 100 m neighbourhood. </w:t>
      </w:r>
      <w:r w:rsidR="0061767C" w:rsidRPr="00215B19">
        <w:t>Units are as follows:</w:t>
      </w:r>
      <w:r w:rsidR="00CA3F20" w:rsidRPr="00215B19">
        <w:t xml:space="preserve"> deg = degrees, d.u. = dimensionless unit, m = metres, rad = radians, dB = decibels. </w:t>
      </w:r>
      <w:r w:rsidR="007352B6" w:rsidRPr="00215B19">
        <w:t>F</w:t>
      </w:r>
      <w:r w:rsidR="00CA3F20" w:rsidRPr="00215B19">
        <w:t xml:space="preserve">ormulae, definitions, </w:t>
      </w:r>
      <w:r w:rsidR="0029732C" w:rsidRPr="00215B19">
        <w:t>and</w:t>
      </w:r>
      <w:r w:rsidR="00CA3F20" w:rsidRPr="00215B19">
        <w:t xml:space="preserve"> key references are described in</w:t>
      </w:r>
      <w:r w:rsidR="007352B6" w:rsidRPr="00215B19">
        <w:t xml:space="preserve"> Bouchet </w:t>
      </w:r>
      <w:r w:rsidR="007352B6" w:rsidRPr="00215B19">
        <w:rPr>
          <w:i/>
        </w:rPr>
        <w:t>et al.</w:t>
      </w:r>
      <w:r w:rsidR="007352B6" w:rsidRPr="00215B19">
        <w:t xml:space="preserve"> </w:t>
      </w:r>
      <w:r w:rsidR="007352B6" w:rsidRPr="00215B19">
        <w:fldChar w:fldCharType="begin" w:fldLock="1"/>
      </w:r>
      <w:r w:rsidR="007352B6" w:rsidRPr="00215B19">
        <w:instrText>ADDIN CSL_CITATION {"citationItems":[{"id":"ITEM-1","itemData":{"DOI":"10.1111/brv.12130","ISBN":"1464-7931","ISSN":"1469185X","PMID":"25125200","abstract":"Despite being identified as a driver of mobile predator aggregations (hotspots) in both marine and terrestrial environments, topographic complexity has long remained a challenging concept for scientists to visualise and a difficult parameter to estimate. It is only with the advent of high-speed computers and the recent popularisation of geographical information systems (GIS) that terrain attributes have begun to be quantitatively measured in three-dimensional space and related to wildlife dynamics, making the well-established field of geomorphometry (or 'digital terrain modelling') a discipline of growing appeal to biologists. Although a diverse array of numerical metrics is now available to describe the shape, geometry and physical properties of natural habitats, few of these are known to, or adequately used by, ecologists. In this review, we examine the nature and usage of 56 geomorphometrics extracted from the ecological modelling literature over a period of 32 years (1979-2011). We show that, in studies of mobile predators, numerous topographic variables have largely been overlooked in favour of single basic metrics that do not, on their own, fully capture the complexity of continuous landscapes. Based on a simulation approach, we assess the redundancy and correlation structure of these metrics and demonstrate that a majority are highly collinear. We highlight a suite of 7-8 complementary metrics which best explain topographic patterns across a bathymetric grid of the west Australian seafloor, and contend that field and analytical protocols should prioritise variables of these types, particularly when the responses of predator populations to physical habitat featur</w:instrText>
      </w:r>
      <w:r w:rsidR="007352B6" w:rsidRPr="00FC055D">
        <w:rPr>
          <w:lang w:val="fr-FR"/>
        </w:rPr>
        <w:instrText>es are of interest. We suggest that prominent structures such as canyons, seamounts or mountain chains can serve as useful proxies for predator hotspots, especially in remote locations where access to high-resolution biological data is often limited.","author":[{"dropping-particle":"","family":"Bouchet","given":"Phil J.","non-dropping-particle":"","parse-names":false,"suffix":""},{"dropping-particle":"","family":"Meeuwig","given":"Jessica J.","non-dropping-particle":"","parse-names":false,"suffix":""},{"dropping-particle":"","family":"Salgado Kent","given":"Chandra P.","non-dropping-particle":"","parse-names":false,"suffix":""},{"dropping-particle":"","family":"Letessier","given":"Tom B.","non-dropping-particle":"","parse-names":false,"suffix":""},{"dropping-particle":"","family":"Jenner","given":"Curt K.","non-dropping-particle":"","parse-names":false,"suffix":""}],"container-title":"Biological Reviews","id":"ITEM-1","issue":"3","issued":{"date-parts":[["2015"]]},"page":"699-728","title":"Topographic determinants of mobile vertebrate predator hotspots: Current knowledge and future directions","type":"article-journal","volume":"90"},"suppress-author":1,"uris":["http://www.mendeley.com/documents/?uuid=4b657f1f-6553-4623-ae4c-65ea6a4584bc"]}],"mendeley":{"formattedCitation":"(2015)","plainTextFormattedCitation":"(2015)","previouslyFormattedCitation":"(2015)"},"properties":{"noteIndex":0},"schema":"https://github.com/citation-style-language/schema/raw/master/csl-citation.json"}</w:instrText>
      </w:r>
      <w:r w:rsidR="007352B6" w:rsidRPr="00215B19">
        <w:fldChar w:fldCharType="separate"/>
      </w:r>
      <w:r w:rsidR="007352B6" w:rsidRPr="00FC055D">
        <w:rPr>
          <w:noProof/>
          <w:lang w:val="fr-FR"/>
        </w:rPr>
        <w:t>(2015)</w:t>
      </w:r>
      <w:r w:rsidR="007352B6" w:rsidRPr="00215B19">
        <w:fldChar w:fldCharType="end"/>
      </w:r>
      <w:r w:rsidR="007352B6" w:rsidRPr="00FC055D">
        <w:rPr>
          <w:lang w:val="fr-FR"/>
        </w:rPr>
        <w:t xml:space="preserve">, Lecours </w:t>
      </w:r>
      <w:r w:rsidR="007352B6" w:rsidRPr="00FC055D">
        <w:rPr>
          <w:i/>
          <w:lang w:val="fr-FR"/>
        </w:rPr>
        <w:t>et al.</w:t>
      </w:r>
      <w:r w:rsidR="007352B6" w:rsidRPr="00FC055D">
        <w:rPr>
          <w:lang w:val="fr-FR"/>
        </w:rPr>
        <w:t xml:space="preserve"> </w:t>
      </w:r>
      <w:r w:rsidR="007352B6" w:rsidRPr="00215B19">
        <w:fldChar w:fldCharType="begin" w:fldLock="1"/>
      </w:r>
      <w:r w:rsidR="007352B6" w:rsidRPr="00FC055D">
        <w:rPr>
          <w:lang w:val="fr-FR"/>
        </w:rPr>
        <w:instrText>ADDIN CSL_CITATION {"citationItems":[{"id":"ITEM-1","itemData":{"DOI":"http://dx.doi.org/10.1016/j.envsoft.2016.11.027","ISSN":"1364-8152","author":[{"dropping-particle":"","family":"Lecours","given":"Vincent","non-dropping-particle":"","parse-names":false,"suffix":""},{"dropping-particle":"","family":"Devillers","given":"Rodolphe","non-dropping-particle":"","parse-names":false,"suffix":""},{"dropping-particle":"","family":"Simms","given":"Alvin E","non-dropping-particle":"","parse-names":false,"suffix":""},{"dropping-particle":"","family":"Lucieer","given":"Vanessa L","non-dropping-particle":"","parse-names":false,"suffix":""},{"dropping-particle":"","family":"Brown","given":"Craig J","non-dropping-particle":"","parse-names":false,"suffix":""}],"container-title":"Environmental Modelling &amp; Software","id":"ITEM-1","issued":{"date-parts":[["2017"]]},"page":"19-30","title":"Towards a framework for terrain attribute selection in environmental studies","type":"article-journal","volume":"89"},"suppress-author":1,"uris":["http://www.mendeley.com/documents/?uuid=f77a7000-6dcf-49c8-97e4-60ede75e545b"]}],"mendeley":{"formattedCitation":"(2017)","plainTextFormattedCitation":"(2017)","previouslyFormattedCitation":"(2017)"},"properties":{"noteIndex":0},"schema":"https://github.com/citation-style-language/schema/raw/master/csl-citation.json"}</w:instrText>
      </w:r>
      <w:r w:rsidR="007352B6" w:rsidRPr="00215B19">
        <w:fldChar w:fldCharType="separate"/>
      </w:r>
      <w:r w:rsidR="007352B6" w:rsidRPr="00FC055D">
        <w:rPr>
          <w:noProof/>
          <w:lang w:val="fr-FR"/>
        </w:rPr>
        <w:t>(2017)</w:t>
      </w:r>
      <w:r w:rsidR="007352B6" w:rsidRPr="00215B19">
        <w:fldChar w:fldCharType="end"/>
      </w:r>
      <w:r w:rsidR="007352B6" w:rsidRPr="00FC055D">
        <w:rPr>
          <w:lang w:val="fr-FR"/>
        </w:rPr>
        <w:t xml:space="preserve">, and </w:t>
      </w:r>
      <w:proofErr w:type="spellStart"/>
      <w:r w:rsidR="007352B6" w:rsidRPr="00FC055D">
        <w:rPr>
          <w:lang w:val="fr-FR"/>
        </w:rPr>
        <w:t>Nichol</w:t>
      </w:r>
      <w:proofErr w:type="spellEnd"/>
      <w:r w:rsidR="007352B6" w:rsidRPr="00FC055D">
        <w:rPr>
          <w:lang w:val="fr-FR"/>
        </w:rPr>
        <w:t xml:space="preserve"> </w:t>
      </w:r>
      <w:r w:rsidR="007352B6" w:rsidRPr="00FC055D">
        <w:rPr>
          <w:i/>
          <w:lang w:val="fr-FR"/>
        </w:rPr>
        <w:t>et al.</w:t>
      </w:r>
      <w:r w:rsidR="007352B6" w:rsidRPr="00FC055D">
        <w:rPr>
          <w:lang w:val="fr-FR"/>
        </w:rPr>
        <w:t xml:space="preserve"> </w:t>
      </w:r>
      <w:r w:rsidR="007352B6" w:rsidRPr="00215B19">
        <w:fldChar w:fldCharType="begin" w:fldLock="1"/>
      </w:r>
      <w:r w:rsidR="007352B6" w:rsidRPr="00FC055D">
        <w:rPr>
          <w:lang w:val="fr-FR"/>
        </w:rPr>
        <w:instrText>ADDIN CSL_CITATION {"citationItems":[{"id":"ITEM-1","itemData":{"author":[{"dropping-particle":"","family":"Nichol","given":"Scott L","non-dropping-particle":"","parse-names":false,"suffix":""},{"dropping-particle":"","family":"Howard","given":"F J F","non-dropping-particle":"","parse-names":false,"suffix":""},{"dropping-particle":"","family":"Kool","given":"J","non-dropping-particle":"","parse-names":false,"suffix":""},{"dropping-particle":"","family":"Stowar","given":"M","non-dropping-particle":"","parse-names":false,"suffix":""},{"dropping-particle":"","family":"Bouchet","given":"Phil J","non-dropping-particle":"","parse-names":false,"suffix":""},{"dropping-particle":"","family":"Radke","given":"L","non-dropping-particle":"","parse-names":false,"suffix":""},{"dropping-particle":"","family":"Siwabessy","given":"J","non-dropping-particle":"","parse-names":false,"suffix":""},{"dropping-particle":"","family":"Przeslawski","given":"R","non-dropping-particle":"","parse-names":false,"suffix":""},{"dropping-particle":"","family":"Picard","given":"K","non-dropping-particle":"","parse-names":false,"suffix":""},{"dropping-particle":"","family":"Glasby","given":"B","non-dropping-particle":"de","parse-names":false,"suffix":""},{"dropping-particle":"","family":"Colquhoun","given":"J","non-dropping-particle":"","parse-names":false,"suffix":""},{"dropping-particle":"","family":"Letessier","given":"T","non-dropping-particle":"","parse-names":false,"suffix":""},{"dropping-particle":"","family":"Heyward","given":"A","non-dropping-particle":"","parse-names":false,"suffix":""}],"id":"ITEM-1","issued":{"date-parts":[["2013"]]},"title":"Oceanic Shoals Commonwealth Marine Reserve (Timor Sea) Biodiversity Survey","type":"report"},"suppress-author":1,"uris":["http://www.mendeley.com/documents/?uuid=2311a3b8-2373-41f3-a3fb-d24d2b17e55a"]}],"mendeley":{"formattedCitation":"(2013)","plainTextFormattedCitation":"(2013)","previouslyFormattedCitation":"(2013)"},"properties":{"noteIndex":0},"schema":"https://github.com/citation-style-language/schema/raw/master/csl-citation.json"}</w:instrText>
      </w:r>
      <w:r w:rsidR="007352B6" w:rsidRPr="00215B19">
        <w:fldChar w:fldCharType="separate"/>
      </w:r>
      <w:r w:rsidR="007352B6" w:rsidRPr="00FC055D">
        <w:rPr>
          <w:noProof/>
          <w:lang w:val="fr-FR"/>
        </w:rPr>
        <w:t>(2013)</w:t>
      </w:r>
      <w:r w:rsidR="007352B6" w:rsidRPr="00215B19">
        <w:fldChar w:fldCharType="end"/>
      </w:r>
      <w:r w:rsidR="00CA3F20" w:rsidRPr="00FC055D">
        <w:rPr>
          <w:lang w:val="fr-FR"/>
        </w:rPr>
        <w:t>.</w:t>
      </w:r>
      <w:r w:rsidR="0061767C" w:rsidRPr="00FC055D">
        <w:rPr>
          <w:lang w:val="fr-FR"/>
        </w:rPr>
        <w:t xml:space="preserve"> </w:t>
      </w:r>
      <w:proofErr w:type="gramStart"/>
      <w:r w:rsidR="0061767C" w:rsidRPr="00FC055D">
        <w:rPr>
          <w:lang w:val="fr-FR"/>
        </w:rPr>
        <w:t>TPI:</w:t>
      </w:r>
      <w:proofErr w:type="gramEnd"/>
      <w:r w:rsidR="0061767C" w:rsidRPr="00FC055D">
        <w:rPr>
          <w:lang w:val="fr-FR"/>
        </w:rPr>
        <w:t xml:space="preserve"> </w:t>
      </w:r>
      <w:proofErr w:type="spellStart"/>
      <w:r w:rsidR="0061767C" w:rsidRPr="00FC055D">
        <w:rPr>
          <w:lang w:val="fr-FR"/>
        </w:rPr>
        <w:t>Topographic</w:t>
      </w:r>
      <w:proofErr w:type="spellEnd"/>
      <w:r w:rsidR="0061767C" w:rsidRPr="00FC055D">
        <w:rPr>
          <w:lang w:val="fr-FR"/>
        </w:rPr>
        <w:t xml:space="preserve"> position index.</w:t>
      </w:r>
      <w:r w:rsidR="007352B6" w:rsidRPr="00FC055D">
        <w:rPr>
          <w:lang w:val="fr-FR"/>
        </w:rPr>
        <w:t xml:space="preserve"> </w:t>
      </w:r>
      <w:r w:rsidR="007352B6" w:rsidRPr="00215B19">
        <w:t xml:space="preserve">Slope was computed in degrees, and aspect in radians using package </w:t>
      </w:r>
      <w:r w:rsidR="007352B6" w:rsidRPr="00215B19">
        <w:rPr>
          <w:i/>
        </w:rPr>
        <w:t>raster</w:t>
      </w:r>
      <w:r w:rsidR="007352B6" w:rsidRPr="00215B19">
        <w:t xml:space="preserve"> in R </w:t>
      </w:r>
      <w:r w:rsidR="007352B6" w:rsidRPr="00215B19">
        <w:fldChar w:fldCharType="begin" w:fldLock="1"/>
      </w:r>
      <w:r w:rsidR="005861D2" w:rsidRPr="00215B19">
        <w:instrText>ADDIN CSL_CITATION {"citationItems":[{"id":"ITEM-1","itemData":{"author":[{"dropping-particle":"","family":"Hijmans","given":"Robert J.","non-dropping-particle":"","parse-names":false,"suffix":""}],"id":"ITEM-1","issued":{"date-parts":[["2019"]]},"title":"raster: Geographic Data Analysis and Modeling. R package version 3.0-2.","type":"article"},"uris":["http://www.mendeley.com/documents/?uuid=6355bf2a-d63a-4119-95b8-20f33d1240d1"]}],"mendeley":{"formattedCitation":"(Hijmans, 2019)","plainTextFormattedCitation":"(Hijmans, 2019)","previouslyFormattedCitation":"(Hijmans, 2019)"},"properties":{"noteIndex":0},"schema":"https://github.com/citation-style-language/schema/raw/master/csl-citation.json"}</w:instrText>
      </w:r>
      <w:r w:rsidR="007352B6" w:rsidRPr="00215B19">
        <w:fldChar w:fldCharType="separate"/>
      </w:r>
      <w:r w:rsidR="007352B6" w:rsidRPr="00215B19">
        <w:rPr>
          <w:noProof/>
        </w:rPr>
        <w:t>(Hijmans, 2019)</w:t>
      </w:r>
      <w:r w:rsidR="007352B6" w:rsidRPr="00215B19">
        <w:fldChar w:fldCharType="end"/>
      </w:r>
      <w:r w:rsidR="007352B6" w:rsidRPr="00215B19">
        <w:t xml:space="preserve">, following Horn’s method </w:t>
      </w:r>
      <w:r w:rsidR="007352B6" w:rsidRPr="00215B19">
        <w:fldChar w:fldCharType="begin" w:fldLock="1"/>
      </w:r>
      <w:r w:rsidR="002964AF" w:rsidRPr="00215B19">
        <w:instrText>ADDIN CSL_CITATION {"citationItems":[{"id":"ITEM-1","itemData":{"DOI":"10.1109/PROC.1981.11918","ISSN":"0018-9219","author":[{"dropping-particle":"","family":"Horn","given":"B.K.P.","non-dropping-particle":"","parse-names":false,"suffix":""}],"container-title":"Proceedings of the IEEE","id":"ITEM-1","issue":"1","issued":{"date-parts":[["1981"]]},"page":"14-47","title":"Hill shading and the reflectance map","type":"article-journal","volume":"69"},"uris":["http://www.mendeley.com/documents/?uuid=f7096fca-061c-3ba7-b69d-be99d8ad5b1b"]}],"mendeley":{"formattedCitation":"(Horn, 1981)","plainTextFormattedCitation":"(Horn, 1981)","previouslyFormattedCitation":"(Horn, 1981)"},"properties":{"noteIndex":0},"schema":"https://github.com/citation-style-language/schema/raw/master/csl-citation.json"}</w:instrText>
      </w:r>
      <w:r w:rsidR="007352B6" w:rsidRPr="00215B19">
        <w:fldChar w:fldCharType="separate"/>
      </w:r>
      <w:r w:rsidR="007352B6" w:rsidRPr="00215B19">
        <w:rPr>
          <w:noProof/>
        </w:rPr>
        <w:t>(Horn, 1981)</w:t>
      </w:r>
      <w:r w:rsidR="007352B6" w:rsidRPr="00215B19">
        <w:fldChar w:fldCharType="end"/>
      </w:r>
      <w:r w:rsidR="002964AF" w:rsidRPr="00215B19">
        <w:t xml:space="preserve">. Easting and northing were taken as the sine and cosine of aspect values, respectively. TPI and rugosity were calculated using the focal function in package </w:t>
      </w:r>
      <w:r w:rsidR="002964AF" w:rsidRPr="00215B19">
        <w:rPr>
          <w:i/>
        </w:rPr>
        <w:t>raster</w:t>
      </w:r>
      <w:r w:rsidR="002964AF" w:rsidRPr="00215B19">
        <w:t xml:space="preserve">. Curvature was derived as total curvature in package </w:t>
      </w:r>
      <w:r w:rsidR="002964AF" w:rsidRPr="00215B19">
        <w:rPr>
          <w:i/>
        </w:rPr>
        <w:t>spatialEco</w:t>
      </w:r>
      <w:r w:rsidR="005861D2" w:rsidRPr="00215B19">
        <w:t xml:space="preserve"> </w:t>
      </w:r>
      <w:r w:rsidR="005861D2" w:rsidRPr="00215B19">
        <w:fldChar w:fldCharType="begin" w:fldLock="1"/>
      </w:r>
      <w:r w:rsidR="005861D2" w:rsidRPr="00215B19">
        <w:instrText>ADDIN CSL_CITATION {"citationItems":[{"id":"ITEM-1","itemData":{"author":[{"dropping-particle":"","family":"Evans","given":"Jeffrey S","non-dropping-particle":"","parse-names":false,"suffix":""}],"id":"ITEM-1","issued":{"date-parts":[["2018"]]},"note":"R package version 0.1.1-1","title":"spatialEco. R package version 0.1.1-1.","type":"article"},"uris":["http://www.mendeley.com/documents/?uuid=c49af17d-64ce-4fdb-a3e3-43a0ac151593"]}],"mendeley":{"formattedCitation":"(Evans, 2018)","plainTextFormattedCitation":"(Evans, 2018)","previouslyFormattedCitation":"(Evans, 2018)"},"properties":{"noteIndex":0},"schema":"https://github.com/citation-style-language/schema/raw/master/csl-citation.json"}</w:instrText>
      </w:r>
      <w:r w:rsidR="005861D2" w:rsidRPr="00215B19">
        <w:fldChar w:fldCharType="separate"/>
      </w:r>
      <w:r w:rsidR="005861D2" w:rsidRPr="00215B19">
        <w:rPr>
          <w:noProof/>
        </w:rPr>
        <w:t>(Evans, 2018)</w:t>
      </w:r>
      <w:r w:rsidR="005861D2" w:rsidRPr="00215B19">
        <w:fldChar w:fldCharType="end"/>
      </w:r>
      <w:r w:rsidR="002964AF" w:rsidRPr="00215B19">
        <w:t xml:space="preserve">, </w:t>
      </w:r>
      <w:r w:rsidR="002964AF" w:rsidRPr="00215B19">
        <w:rPr>
          <w:rFonts w:ascii="Calibri" w:hAnsi="Calibri" w:cs="Calibri"/>
        </w:rPr>
        <w:t>﻿</w:t>
      </w:r>
      <w:r w:rsidR="002964AF" w:rsidRPr="00215B19">
        <w:rPr>
          <w:i/>
        </w:rPr>
        <w:t>via</w:t>
      </w:r>
      <w:r w:rsidR="002964AF" w:rsidRPr="00215B19">
        <w:t xml:space="preserve"> a quadratic equation fit to a 3 x 3 focal window as per </w:t>
      </w:r>
      <w:proofErr w:type="spellStart"/>
      <w:r w:rsidR="002964AF" w:rsidRPr="00215B19">
        <w:t>Zevenbergen</w:t>
      </w:r>
      <w:proofErr w:type="spellEnd"/>
      <w:r w:rsidR="002964AF" w:rsidRPr="00215B19">
        <w:t xml:space="preserve"> and Thorne </w:t>
      </w:r>
      <w:r w:rsidR="002964AF" w:rsidRPr="00215B19">
        <w:fldChar w:fldCharType="begin" w:fldLock="1"/>
      </w:r>
      <w:r w:rsidR="003B5534" w:rsidRPr="00215B19">
        <w:instrText>ADDIN CSL_CITATION {"citationItems":[{"id":"ITEM-1","itemData":{"DOI":"10.1002/esp.3290120107","ISSN":"1096-9837","author":[{"dropping-particle":"","family":"Zevenbergen","given":"Lyle W","non-dropping-particle":"","parse-names":false,"suffix":""},{"dropping-particle":"","family":"Thorne","given":"Colin R","non-dropping-particle":"","parse-names":false,"suffix":""}],"container-title":"Earth Surface Processes and Landforms","id":"ITEM-1","issue":"1","issued":{"date-parts":[["1987"]]},"page":"47-56","title":"Quantitative analysis of land surface topography","type":"article-journal","volume":"12"},"suppress-author":1,"uris":["http://www.mendeley.com/documents/?uuid=d61b7730-71b0-4c13-b60c-d5f6c86e730f"]}],"mendeley":{"formattedCitation":"(1987)","plainTextFormattedCitation":"(1987)","previouslyFormattedCitation":"(1987)"},"properties":{"noteIndex":0},"schema":"https://github.com/citation-style-language/schema/raw/master/csl-citation.json"}</w:instrText>
      </w:r>
      <w:r w:rsidR="002964AF" w:rsidRPr="00215B19">
        <w:fldChar w:fldCharType="separate"/>
      </w:r>
      <w:r w:rsidR="002964AF" w:rsidRPr="00215B19">
        <w:rPr>
          <w:noProof/>
        </w:rPr>
        <w:t>(1987)</w:t>
      </w:r>
      <w:r w:rsidR="002964AF" w:rsidRPr="00215B19">
        <w:fldChar w:fldCharType="end"/>
      </w:r>
      <w:r w:rsidR="002964AF" w:rsidRPr="00215B19">
        <w:t>.</w:t>
      </w:r>
    </w:p>
    <w:p w14:paraId="48CCE62E" w14:textId="77777777" w:rsidR="00CA3F20" w:rsidRPr="00215B19" w:rsidRDefault="00CA3F20" w:rsidP="00CA3F20">
      <w:pPr>
        <w:jc w:val="both"/>
        <w:rPr>
          <w:rFonts w:ascii="Open Sans" w:hAnsi="Open Sans" w:cs="Open Sans"/>
          <w:sz w:val="4"/>
          <w:szCs w:val="4"/>
        </w:rPr>
      </w:pPr>
    </w:p>
    <w:tbl>
      <w:tblPr>
        <w:tblStyle w:val="PlainTable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3"/>
        <w:gridCol w:w="850"/>
        <w:gridCol w:w="4678"/>
      </w:tblGrid>
      <w:tr w:rsidR="0061767C" w:rsidRPr="00215B19" w14:paraId="588A2624" w14:textId="77777777" w:rsidTr="00623860">
        <w:trPr>
          <w:cnfStyle w:val="100000000000" w:firstRow="1" w:lastRow="0" w:firstColumn="0" w:lastColumn="0" w:oddVBand="0" w:evenVBand="0" w:oddHBand="0" w:evenHBand="0" w:firstRowFirstColumn="0" w:firstRowLastColumn="0" w:lastRowFirstColumn="0" w:lastRowLastColumn="0"/>
          <w:trHeight w:hRule="exact" w:val="392"/>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77A74AF9" w14:textId="1E574DB9" w:rsidR="00CA3F20" w:rsidRPr="00215B19" w:rsidRDefault="0061767C" w:rsidP="00660925">
            <w:pPr>
              <w:pStyle w:val="NoSpacing"/>
              <w:rPr>
                <w:rFonts w:cs="Times New Roman"/>
                <w:sz w:val="22"/>
                <w:lang w:val="en-GB"/>
              </w:rPr>
            </w:pPr>
            <w:r w:rsidRPr="00215B19">
              <w:rPr>
                <w:rFonts w:cs="Times New Roman"/>
                <w:sz w:val="22"/>
                <w:lang w:val="en-GB"/>
              </w:rPr>
              <w:t>Geomorphometric</w:t>
            </w:r>
          </w:p>
        </w:tc>
        <w:tc>
          <w:tcPr>
            <w:tcW w:w="993" w:type="dxa"/>
            <w:tcBorders>
              <w:bottom w:val="single" w:sz="4" w:space="0" w:color="auto"/>
            </w:tcBorders>
          </w:tcPr>
          <w:p w14:paraId="67F4319C" w14:textId="77777777" w:rsidR="00CA3F20" w:rsidRPr="00215B19" w:rsidRDefault="00CA3F20"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Code</w:t>
            </w:r>
          </w:p>
        </w:tc>
        <w:tc>
          <w:tcPr>
            <w:tcW w:w="850" w:type="dxa"/>
            <w:tcBorders>
              <w:bottom w:val="single" w:sz="4" w:space="0" w:color="auto"/>
            </w:tcBorders>
          </w:tcPr>
          <w:p w14:paraId="1E2010F4" w14:textId="77777777" w:rsidR="00CA3F20" w:rsidRPr="00215B19" w:rsidRDefault="00CA3F20"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Unit</w:t>
            </w:r>
          </w:p>
        </w:tc>
        <w:tc>
          <w:tcPr>
            <w:tcW w:w="4678" w:type="dxa"/>
            <w:tcBorders>
              <w:bottom w:val="single" w:sz="4" w:space="0" w:color="auto"/>
            </w:tcBorders>
          </w:tcPr>
          <w:p w14:paraId="673432B5" w14:textId="31DB237A" w:rsidR="00CA3F20" w:rsidRPr="00215B19" w:rsidRDefault="00CA3F20" w:rsidP="00660925">
            <w:pPr>
              <w:pStyle w:val="NoSpacing"/>
              <w:ind w:left="-343" w:firstLine="343"/>
              <w:cnfStyle w:val="100000000000" w:firstRow="1"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 xml:space="preserve">Ecological </w:t>
            </w:r>
            <w:r w:rsidR="0061767C" w:rsidRPr="00215B19">
              <w:rPr>
                <w:rFonts w:cs="Times New Roman"/>
                <w:sz w:val="22"/>
                <w:lang w:val="en-GB"/>
              </w:rPr>
              <w:t>rationale / interpretation</w:t>
            </w:r>
          </w:p>
        </w:tc>
      </w:tr>
      <w:tr w:rsidR="0061767C" w:rsidRPr="00215B19" w14:paraId="3211DEBC" w14:textId="77777777" w:rsidTr="00623860">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4E93D9C" w14:textId="77777777" w:rsidR="00CA3F20" w:rsidRPr="00215B19" w:rsidRDefault="00CA3F20" w:rsidP="00CA3F20">
            <w:pPr>
              <w:pStyle w:val="NoSpacing"/>
              <w:rPr>
                <w:rFonts w:cs="Times New Roman"/>
                <w:b w:val="0"/>
                <w:bCs w:val="0"/>
                <w:sz w:val="22"/>
                <w:lang w:val="en-GB"/>
              </w:rPr>
            </w:pPr>
            <w:r w:rsidRPr="00215B19">
              <w:rPr>
                <w:rFonts w:cs="Times New Roman"/>
                <w:b w:val="0"/>
                <w:bCs w:val="0"/>
                <w:sz w:val="22"/>
                <w:lang w:val="en-GB"/>
              </w:rPr>
              <w:t>Acoustic backscatter</w:t>
            </w:r>
          </w:p>
        </w:tc>
        <w:tc>
          <w:tcPr>
            <w:tcW w:w="993" w:type="dxa"/>
            <w:vAlign w:val="center"/>
          </w:tcPr>
          <w:p w14:paraId="22ED44B8"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i/>
                <w:sz w:val="22"/>
                <w:lang w:val="en-GB"/>
              </w:rPr>
            </w:pPr>
            <w:r w:rsidRPr="00215B19">
              <w:rPr>
                <w:rFonts w:cs="Times New Roman"/>
                <w:i/>
                <w:sz w:val="22"/>
                <w:lang w:val="en-GB"/>
              </w:rPr>
              <w:t>bk</w:t>
            </w:r>
          </w:p>
        </w:tc>
        <w:tc>
          <w:tcPr>
            <w:tcW w:w="850" w:type="dxa"/>
            <w:vAlign w:val="center"/>
          </w:tcPr>
          <w:p w14:paraId="0371FF6B"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dB</w:t>
            </w:r>
          </w:p>
        </w:tc>
        <w:tc>
          <w:tcPr>
            <w:tcW w:w="4678" w:type="dxa"/>
            <w:vAlign w:val="center"/>
          </w:tcPr>
          <w:p w14:paraId="7CD27CFD" w14:textId="44551C2F" w:rsidR="00CA3F20" w:rsidRPr="00215B19" w:rsidRDefault="0061767C" w:rsidP="0061767C">
            <w:pPr>
              <w:pStyle w:val="NoSpacing"/>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B</w:t>
            </w:r>
            <w:r w:rsidR="00CA3F20" w:rsidRPr="00215B19">
              <w:rPr>
                <w:rFonts w:cs="Times New Roman"/>
                <w:sz w:val="22"/>
                <w:lang w:val="en-GB"/>
              </w:rPr>
              <w:t>enthic biomass</w:t>
            </w:r>
            <w:r w:rsidR="007352B6" w:rsidRPr="00215B19">
              <w:rPr>
                <w:rFonts w:cs="Times New Roman"/>
                <w:sz w:val="22"/>
                <w:lang w:val="en-GB"/>
              </w:rPr>
              <w:t>,</w:t>
            </w:r>
            <w:r w:rsidR="00CA3F20" w:rsidRPr="00215B19">
              <w:rPr>
                <w:rFonts w:cs="Times New Roman"/>
                <w:sz w:val="22"/>
                <w:lang w:val="en-GB"/>
              </w:rPr>
              <w:t xml:space="preserve"> prey availability</w:t>
            </w:r>
          </w:p>
        </w:tc>
      </w:tr>
      <w:tr w:rsidR="0061767C" w:rsidRPr="00215B19" w14:paraId="1DA4D374" w14:textId="77777777" w:rsidTr="00623860">
        <w:trPr>
          <w:trHeight w:hRule="exact" w:val="41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29AB0A1" w14:textId="77777777" w:rsidR="00CA3F20" w:rsidRPr="00215B19" w:rsidRDefault="00CA3F20" w:rsidP="00CA3F20">
            <w:pPr>
              <w:pStyle w:val="NoSpacing"/>
              <w:rPr>
                <w:rFonts w:cs="Times New Roman"/>
                <w:b w:val="0"/>
                <w:bCs w:val="0"/>
                <w:sz w:val="22"/>
                <w:lang w:val="en-GB"/>
              </w:rPr>
            </w:pPr>
            <w:r w:rsidRPr="00215B19">
              <w:rPr>
                <w:rFonts w:cs="Times New Roman"/>
                <w:b w:val="0"/>
                <w:bCs w:val="0"/>
                <w:sz w:val="22"/>
                <w:lang w:val="en-GB"/>
              </w:rPr>
              <w:t>Aspect easting</w:t>
            </w:r>
          </w:p>
        </w:tc>
        <w:tc>
          <w:tcPr>
            <w:tcW w:w="993" w:type="dxa"/>
            <w:vAlign w:val="center"/>
          </w:tcPr>
          <w:p w14:paraId="337704A1"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i/>
                <w:sz w:val="22"/>
                <w:lang w:val="en-GB"/>
              </w:rPr>
            </w:pPr>
            <w:r w:rsidRPr="00215B19">
              <w:rPr>
                <w:rFonts w:cs="Times New Roman"/>
                <w:i/>
                <w:sz w:val="22"/>
                <w:lang w:val="en-GB"/>
              </w:rPr>
              <w:t>east</w:t>
            </w:r>
          </w:p>
        </w:tc>
        <w:tc>
          <w:tcPr>
            <w:tcW w:w="850" w:type="dxa"/>
            <w:vAlign w:val="center"/>
          </w:tcPr>
          <w:p w14:paraId="77F95CF1"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rad</w:t>
            </w:r>
          </w:p>
        </w:tc>
        <w:tc>
          <w:tcPr>
            <w:tcW w:w="4678" w:type="dxa"/>
            <w:vAlign w:val="center"/>
          </w:tcPr>
          <w:p w14:paraId="6E5713F0" w14:textId="77777777" w:rsidR="00CA3F20" w:rsidRPr="00215B19" w:rsidRDefault="00CA3F20" w:rsidP="0061767C">
            <w:pPr>
              <w:pStyle w:val="NoSpacing"/>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Exposure to currents, oxygenation, nutrient input</w:t>
            </w:r>
          </w:p>
        </w:tc>
      </w:tr>
      <w:tr w:rsidR="0061767C" w:rsidRPr="00215B19" w14:paraId="0B3B68FE" w14:textId="77777777" w:rsidTr="00623860">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750C6F5" w14:textId="77777777" w:rsidR="00CA3F20" w:rsidRPr="00215B19" w:rsidRDefault="00CA3F20" w:rsidP="00CA3F20">
            <w:pPr>
              <w:pStyle w:val="NoSpacing"/>
              <w:rPr>
                <w:rFonts w:cs="Times New Roman"/>
                <w:b w:val="0"/>
                <w:bCs w:val="0"/>
                <w:sz w:val="22"/>
                <w:lang w:val="en-GB"/>
              </w:rPr>
            </w:pPr>
            <w:r w:rsidRPr="00215B19">
              <w:rPr>
                <w:rFonts w:cs="Times New Roman"/>
                <w:b w:val="0"/>
                <w:bCs w:val="0"/>
                <w:sz w:val="22"/>
                <w:lang w:val="en-GB"/>
              </w:rPr>
              <w:t>Aspect northing</w:t>
            </w:r>
          </w:p>
        </w:tc>
        <w:tc>
          <w:tcPr>
            <w:tcW w:w="993" w:type="dxa"/>
            <w:vAlign w:val="center"/>
          </w:tcPr>
          <w:p w14:paraId="50ED7939"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i/>
                <w:sz w:val="22"/>
                <w:lang w:val="en-GB"/>
              </w:rPr>
            </w:pPr>
            <w:r w:rsidRPr="00215B19">
              <w:rPr>
                <w:rFonts w:cs="Times New Roman"/>
                <w:i/>
                <w:sz w:val="22"/>
                <w:lang w:val="en-GB"/>
              </w:rPr>
              <w:t>north</w:t>
            </w:r>
          </w:p>
        </w:tc>
        <w:tc>
          <w:tcPr>
            <w:tcW w:w="850" w:type="dxa"/>
            <w:vAlign w:val="center"/>
          </w:tcPr>
          <w:p w14:paraId="41505FD7"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rad</w:t>
            </w:r>
          </w:p>
        </w:tc>
        <w:tc>
          <w:tcPr>
            <w:tcW w:w="4678" w:type="dxa"/>
            <w:vAlign w:val="center"/>
          </w:tcPr>
          <w:p w14:paraId="5622AC5E" w14:textId="75696B49" w:rsidR="00CA3F20" w:rsidRPr="00215B19" w:rsidRDefault="0061767C" w:rsidP="0061767C">
            <w:pPr>
              <w:pStyle w:val="NoSpacing"/>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Exposure to currents, oxygenation, nutrient input</w:t>
            </w:r>
          </w:p>
        </w:tc>
      </w:tr>
      <w:tr w:rsidR="0061767C" w:rsidRPr="00215B19" w14:paraId="5DCC0642" w14:textId="77777777" w:rsidTr="00623860">
        <w:trPr>
          <w:trHeight w:hRule="exact" w:val="42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01379FC2" w14:textId="77777777" w:rsidR="00CA3F20" w:rsidRPr="00215B19" w:rsidRDefault="00CA3F20" w:rsidP="00CA3F20">
            <w:pPr>
              <w:pStyle w:val="NoSpacing"/>
              <w:rPr>
                <w:rFonts w:cs="Times New Roman"/>
                <w:b w:val="0"/>
                <w:bCs w:val="0"/>
                <w:sz w:val="22"/>
                <w:lang w:val="en-GB"/>
              </w:rPr>
            </w:pPr>
            <w:r w:rsidRPr="00215B19">
              <w:rPr>
                <w:rFonts w:cs="Times New Roman"/>
                <w:b w:val="0"/>
                <w:bCs w:val="0"/>
                <w:sz w:val="22"/>
                <w:lang w:val="en-GB"/>
              </w:rPr>
              <w:t>Curvature</w:t>
            </w:r>
          </w:p>
        </w:tc>
        <w:tc>
          <w:tcPr>
            <w:tcW w:w="993" w:type="dxa"/>
            <w:vAlign w:val="center"/>
          </w:tcPr>
          <w:p w14:paraId="4DF893E4" w14:textId="4B669AB8" w:rsidR="00CA3F20" w:rsidRPr="00215B19" w:rsidRDefault="0061767C"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i/>
                <w:sz w:val="22"/>
                <w:lang w:val="en-GB"/>
              </w:rPr>
            </w:pPr>
            <w:proofErr w:type="spellStart"/>
            <w:r w:rsidRPr="00215B19">
              <w:rPr>
                <w:rFonts w:cs="Times New Roman"/>
                <w:i/>
                <w:sz w:val="22"/>
                <w:lang w:val="en-GB"/>
              </w:rPr>
              <w:t>curv</w:t>
            </w:r>
            <w:proofErr w:type="spellEnd"/>
          </w:p>
        </w:tc>
        <w:tc>
          <w:tcPr>
            <w:tcW w:w="850" w:type="dxa"/>
            <w:vAlign w:val="center"/>
          </w:tcPr>
          <w:p w14:paraId="544E776E"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rad.m</w:t>
            </w:r>
            <w:r w:rsidRPr="00215B19">
              <w:rPr>
                <w:rFonts w:cs="Times New Roman"/>
                <w:sz w:val="22"/>
                <w:vertAlign w:val="superscript"/>
                <w:lang w:val="en-GB"/>
              </w:rPr>
              <w:t>-1</w:t>
            </w:r>
          </w:p>
        </w:tc>
        <w:tc>
          <w:tcPr>
            <w:tcW w:w="4678" w:type="dxa"/>
            <w:vAlign w:val="center"/>
          </w:tcPr>
          <w:p w14:paraId="6FA6670B" w14:textId="77777777" w:rsidR="00CA3F20" w:rsidRPr="00215B19" w:rsidRDefault="00CA3F20" w:rsidP="0061767C">
            <w:pPr>
              <w:pStyle w:val="NoSpacing"/>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Vertical mixing, eddy formation, prey entrapment</w:t>
            </w:r>
          </w:p>
        </w:tc>
      </w:tr>
      <w:tr w:rsidR="0061767C" w:rsidRPr="00215B19" w14:paraId="75A074F8" w14:textId="77777777" w:rsidTr="0062386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718F627" w14:textId="77777777" w:rsidR="00CA3F20" w:rsidRPr="00215B19" w:rsidRDefault="00CA3F20" w:rsidP="00CA3F20">
            <w:pPr>
              <w:pStyle w:val="NoSpacing"/>
              <w:rPr>
                <w:rFonts w:cs="Times New Roman"/>
                <w:b w:val="0"/>
                <w:bCs w:val="0"/>
                <w:sz w:val="22"/>
                <w:lang w:val="en-GB"/>
              </w:rPr>
            </w:pPr>
            <w:r w:rsidRPr="00215B19">
              <w:rPr>
                <w:rFonts w:cs="Times New Roman"/>
                <w:b w:val="0"/>
                <w:bCs w:val="0"/>
                <w:sz w:val="22"/>
                <w:lang w:val="en-GB"/>
              </w:rPr>
              <w:t>Depth</w:t>
            </w:r>
          </w:p>
        </w:tc>
        <w:tc>
          <w:tcPr>
            <w:tcW w:w="993" w:type="dxa"/>
            <w:vAlign w:val="center"/>
          </w:tcPr>
          <w:p w14:paraId="13A830C1"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i/>
                <w:sz w:val="22"/>
                <w:lang w:val="en-GB"/>
              </w:rPr>
            </w:pPr>
            <w:r w:rsidRPr="00215B19">
              <w:rPr>
                <w:rFonts w:cs="Times New Roman"/>
                <w:i/>
                <w:sz w:val="22"/>
                <w:lang w:val="en-GB"/>
              </w:rPr>
              <w:t>depth</w:t>
            </w:r>
          </w:p>
        </w:tc>
        <w:tc>
          <w:tcPr>
            <w:tcW w:w="850" w:type="dxa"/>
            <w:vAlign w:val="center"/>
          </w:tcPr>
          <w:p w14:paraId="366315E2"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m</w:t>
            </w:r>
          </w:p>
        </w:tc>
        <w:tc>
          <w:tcPr>
            <w:tcW w:w="4678" w:type="dxa"/>
            <w:vAlign w:val="center"/>
          </w:tcPr>
          <w:p w14:paraId="4CC9D295" w14:textId="77777777" w:rsidR="00CA3F20" w:rsidRPr="00215B19" w:rsidRDefault="00CA3F20" w:rsidP="0061767C">
            <w:pPr>
              <w:pStyle w:val="NoSpacing"/>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Light availability, primary productivity</w:t>
            </w:r>
          </w:p>
        </w:tc>
      </w:tr>
      <w:tr w:rsidR="0061767C" w:rsidRPr="00215B19" w14:paraId="7DBF7787" w14:textId="77777777" w:rsidTr="00623860">
        <w:trPr>
          <w:trHeight w:hRule="exact" w:val="41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27B43BF1" w14:textId="77777777" w:rsidR="00CA3F20" w:rsidRPr="00215B19" w:rsidRDefault="00CA3F20" w:rsidP="00CA3F20">
            <w:pPr>
              <w:pStyle w:val="NoSpacing"/>
              <w:rPr>
                <w:rFonts w:cs="Times New Roman"/>
                <w:b w:val="0"/>
                <w:bCs w:val="0"/>
                <w:sz w:val="22"/>
                <w:lang w:val="en-GB"/>
              </w:rPr>
            </w:pPr>
            <w:r w:rsidRPr="00215B19">
              <w:rPr>
                <w:rFonts w:cs="Times New Roman"/>
                <w:b w:val="0"/>
                <w:bCs w:val="0"/>
                <w:sz w:val="22"/>
                <w:lang w:val="en-GB"/>
              </w:rPr>
              <w:t>Seabed slope</w:t>
            </w:r>
          </w:p>
        </w:tc>
        <w:tc>
          <w:tcPr>
            <w:tcW w:w="993" w:type="dxa"/>
            <w:vAlign w:val="center"/>
          </w:tcPr>
          <w:p w14:paraId="486C4B1E"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i/>
                <w:sz w:val="22"/>
                <w:lang w:val="en-GB"/>
              </w:rPr>
            </w:pPr>
            <w:r w:rsidRPr="00215B19">
              <w:rPr>
                <w:rFonts w:cs="Times New Roman"/>
                <w:i/>
                <w:sz w:val="22"/>
                <w:lang w:val="en-GB"/>
              </w:rPr>
              <w:t>slope</w:t>
            </w:r>
          </w:p>
        </w:tc>
        <w:tc>
          <w:tcPr>
            <w:tcW w:w="850" w:type="dxa"/>
            <w:vAlign w:val="center"/>
          </w:tcPr>
          <w:p w14:paraId="7D8A8B12"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deg</w:t>
            </w:r>
          </w:p>
        </w:tc>
        <w:tc>
          <w:tcPr>
            <w:tcW w:w="4678" w:type="dxa"/>
            <w:vAlign w:val="center"/>
          </w:tcPr>
          <w:p w14:paraId="4FD6C7E5" w14:textId="77777777" w:rsidR="00CA3F20" w:rsidRPr="00215B19" w:rsidRDefault="00CA3F20" w:rsidP="0061767C">
            <w:pPr>
              <w:pStyle w:val="NoSpacing"/>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Vertical mixing, upwelling, eddy formation</w:t>
            </w:r>
          </w:p>
        </w:tc>
      </w:tr>
      <w:tr w:rsidR="0061767C" w:rsidRPr="00215B19" w14:paraId="7A175C55" w14:textId="77777777" w:rsidTr="00623860">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5595FFE" w14:textId="21C9C275" w:rsidR="00CA3F20" w:rsidRPr="00215B19" w:rsidRDefault="0061767C" w:rsidP="00CA3F20">
            <w:pPr>
              <w:pStyle w:val="NoSpacing"/>
              <w:rPr>
                <w:rFonts w:cs="Times New Roman"/>
                <w:b w:val="0"/>
                <w:bCs w:val="0"/>
                <w:sz w:val="22"/>
                <w:lang w:val="en-GB"/>
              </w:rPr>
            </w:pPr>
            <w:r w:rsidRPr="00215B19">
              <w:rPr>
                <w:rFonts w:cs="Times New Roman"/>
                <w:b w:val="0"/>
                <w:bCs w:val="0"/>
                <w:sz w:val="22"/>
                <w:lang w:val="en-GB"/>
              </w:rPr>
              <w:t>TPI</w:t>
            </w:r>
            <w:r w:rsidR="00CA3F20" w:rsidRPr="00215B19">
              <w:rPr>
                <w:rFonts w:cs="Times New Roman"/>
                <w:b w:val="0"/>
                <w:bCs w:val="0"/>
                <w:sz w:val="22"/>
                <w:lang w:val="en-GB"/>
              </w:rPr>
              <w:t xml:space="preserve"> (large-scale)</w:t>
            </w:r>
          </w:p>
        </w:tc>
        <w:tc>
          <w:tcPr>
            <w:tcW w:w="993" w:type="dxa"/>
            <w:vAlign w:val="center"/>
          </w:tcPr>
          <w:p w14:paraId="40C4671E"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i/>
                <w:sz w:val="22"/>
                <w:lang w:val="en-GB"/>
              </w:rPr>
            </w:pPr>
            <w:r w:rsidRPr="00215B19">
              <w:rPr>
                <w:rFonts w:cs="Times New Roman"/>
                <w:i/>
                <w:sz w:val="22"/>
                <w:lang w:val="en-GB"/>
              </w:rPr>
              <w:t>tpi1000</w:t>
            </w:r>
          </w:p>
        </w:tc>
        <w:tc>
          <w:tcPr>
            <w:tcW w:w="850" w:type="dxa"/>
            <w:vAlign w:val="center"/>
          </w:tcPr>
          <w:p w14:paraId="49B4CD8E" w14:textId="77777777"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d.u.</w:t>
            </w:r>
          </w:p>
        </w:tc>
        <w:tc>
          <w:tcPr>
            <w:tcW w:w="4678" w:type="dxa"/>
            <w:vAlign w:val="center"/>
          </w:tcPr>
          <w:p w14:paraId="6074C0DA" w14:textId="6BEE94F3" w:rsidR="00CA3F20" w:rsidRPr="00215B19" w:rsidRDefault="00CA3F20" w:rsidP="0061767C">
            <w:pPr>
              <w:pStyle w:val="NoSpacing"/>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Habitat complexity, prey refugia</w:t>
            </w:r>
            <w:r w:rsidR="0061767C" w:rsidRPr="00215B19">
              <w:rPr>
                <w:rFonts w:cs="Times New Roman"/>
                <w:sz w:val="22"/>
                <w:lang w:val="en-GB"/>
              </w:rPr>
              <w:t>, benthic biomass</w:t>
            </w:r>
          </w:p>
        </w:tc>
      </w:tr>
      <w:tr w:rsidR="0061767C" w:rsidRPr="00215B19" w14:paraId="00B8CB82" w14:textId="77777777" w:rsidTr="00623860">
        <w:trPr>
          <w:trHeight w:hRule="exact" w:val="42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D3E33B8" w14:textId="0ABC75D7" w:rsidR="00CA3F20" w:rsidRPr="00215B19" w:rsidRDefault="0061767C" w:rsidP="00CA3F20">
            <w:pPr>
              <w:pStyle w:val="NoSpacing"/>
              <w:rPr>
                <w:rFonts w:cs="Times New Roman"/>
                <w:b w:val="0"/>
                <w:bCs w:val="0"/>
                <w:sz w:val="22"/>
                <w:lang w:val="en-GB"/>
              </w:rPr>
            </w:pPr>
            <w:r w:rsidRPr="00215B19">
              <w:rPr>
                <w:rFonts w:cs="Times New Roman"/>
                <w:b w:val="0"/>
                <w:bCs w:val="0"/>
                <w:sz w:val="22"/>
                <w:lang w:val="en-GB"/>
              </w:rPr>
              <w:t>TPI</w:t>
            </w:r>
            <w:r w:rsidR="00CA3F20" w:rsidRPr="00215B19">
              <w:rPr>
                <w:rFonts w:cs="Times New Roman"/>
                <w:b w:val="0"/>
                <w:bCs w:val="0"/>
                <w:sz w:val="22"/>
                <w:lang w:val="en-GB"/>
              </w:rPr>
              <w:t xml:space="preserve"> (small-scale)</w:t>
            </w:r>
          </w:p>
        </w:tc>
        <w:tc>
          <w:tcPr>
            <w:tcW w:w="993" w:type="dxa"/>
            <w:vAlign w:val="center"/>
          </w:tcPr>
          <w:p w14:paraId="06530A04"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i/>
                <w:sz w:val="22"/>
                <w:lang w:val="en-GB"/>
              </w:rPr>
            </w:pPr>
            <w:r w:rsidRPr="00215B19">
              <w:rPr>
                <w:rFonts w:cs="Times New Roman"/>
                <w:i/>
                <w:sz w:val="22"/>
                <w:lang w:val="en-GB"/>
              </w:rPr>
              <w:t>tpi100</w:t>
            </w:r>
          </w:p>
        </w:tc>
        <w:tc>
          <w:tcPr>
            <w:tcW w:w="850" w:type="dxa"/>
            <w:vAlign w:val="center"/>
          </w:tcPr>
          <w:p w14:paraId="3AB3EBC8" w14:textId="77777777" w:rsidR="00CA3F20" w:rsidRPr="00215B19" w:rsidRDefault="00CA3F20" w:rsidP="00CA3F20">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d.u.</w:t>
            </w:r>
          </w:p>
        </w:tc>
        <w:tc>
          <w:tcPr>
            <w:tcW w:w="4678" w:type="dxa"/>
            <w:vAlign w:val="center"/>
          </w:tcPr>
          <w:p w14:paraId="19FFADBC" w14:textId="7D1D678E" w:rsidR="00CA3F20" w:rsidRPr="00215B19" w:rsidRDefault="00CA3F20" w:rsidP="0061767C">
            <w:pPr>
              <w:pStyle w:val="NoSpacing"/>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215B19">
              <w:rPr>
                <w:rFonts w:cs="Times New Roman"/>
                <w:sz w:val="22"/>
                <w:lang w:val="en-GB"/>
              </w:rPr>
              <w:t>Habitat complexity, prey refugia</w:t>
            </w:r>
            <w:r w:rsidR="0061767C" w:rsidRPr="00215B19">
              <w:rPr>
                <w:rFonts w:cs="Times New Roman"/>
                <w:sz w:val="22"/>
                <w:lang w:val="en-GB"/>
              </w:rPr>
              <w:t>, benthic biomass</w:t>
            </w:r>
          </w:p>
        </w:tc>
      </w:tr>
      <w:tr w:rsidR="0061767C" w:rsidRPr="00215B19" w14:paraId="49B50CA5" w14:textId="77777777" w:rsidTr="00623860">
        <w:trPr>
          <w:cnfStyle w:val="000000100000" w:firstRow="0" w:lastRow="0" w:firstColumn="0" w:lastColumn="0" w:oddVBand="0" w:evenVBand="0" w:oddHBand="1" w:evenHBand="0" w:firstRowFirstColumn="0" w:firstRowLastColumn="0" w:lastRowFirstColumn="0" w:lastRowLastColumn="0"/>
          <w:trHeight w:hRule="exact" w:val="815"/>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vAlign w:val="center"/>
          </w:tcPr>
          <w:p w14:paraId="2318D9AA" w14:textId="0F7474CC" w:rsidR="00CA3F20" w:rsidRPr="00215B19" w:rsidRDefault="00CA3F20" w:rsidP="007352B6">
            <w:pPr>
              <w:pStyle w:val="NoSpacing"/>
              <w:spacing w:line="300" w:lineRule="auto"/>
              <w:rPr>
                <w:rFonts w:cs="Times New Roman"/>
                <w:b w:val="0"/>
                <w:sz w:val="22"/>
                <w:lang w:val="en-GB"/>
              </w:rPr>
            </w:pPr>
            <w:r w:rsidRPr="00215B19">
              <w:rPr>
                <w:rFonts w:cs="Times New Roman"/>
                <w:b w:val="0"/>
                <w:sz w:val="22"/>
                <w:lang w:val="en-GB"/>
              </w:rPr>
              <w:t>Rugosity (</w:t>
            </w:r>
            <w:r w:rsidR="007352B6" w:rsidRPr="00215B19">
              <w:rPr>
                <w:rFonts w:cs="Times New Roman"/>
                <w:b w:val="0"/>
                <w:sz w:val="22"/>
                <w:lang w:val="en-GB"/>
              </w:rPr>
              <w:t xml:space="preserve">local </w:t>
            </w:r>
            <w:r w:rsidRPr="00215B19">
              <w:rPr>
                <w:rFonts w:cs="Times New Roman"/>
                <w:b w:val="0"/>
                <w:sz w:val="22"/>
                <w:lang w:val="en-GB"/>
              </w:rPr>
              <w:t xml:space="preserve">standard </w:t>
            </w:r>
            <w:r w:rsidR="007352B6" w:rsidRPr="00215B19">
              <w:rPr>
                <w:rFonts w:cs="Times New Roman"/>
                <w:b w:val="0"/>
                <w:sz w:val="22"/>
                <w:lang w:val="en-GB"/>
              </w:rPr>
              <w:br/>
            </w:r>
            <w:r w:rsidRPr="00215B19">
              <w:rPr>
                <w:rFonts w:cs="Times New Roman"/>
                <w:b w:val="0"/>
                <w:sz w:val="22"/>
                <w:lang w:val="en-GB"/>
              </w:rPr>
              <w:t>deviation</w:t>
            </w:r>
            <w:r w:rsidR="007352B6" w:rsidRPr="00215B19">
              <w:rPr>
                <w:rFonts w:cs="Times New Roman"/>
                <w:b w:val="0"/>
                <w:sz w:val="22"/>
                <w:lang w:val="en-GB"/>
              </w:rPr>
              <w:t xml:space="preserve"> of depth</w:t>
            </w:r>
            <w:r w:rsidRPr="00215B19">
              <w:rPr>
                <w:rFonts w:cs="Times New Roman"/>
                <w:b w:val="0"/>
                <w:sz w:val="22"/>
                <w:lang w:val="en-GB"/>
              </w:rPr>
              <w:t>)</w:t>
            </w:r>
          </w:p>
        </w:tc>
        <w:tc>
          <w:tcPr>
            <w:tcW w:w="993" w:type="dxa"/>
            <w:tcBorders>
              <w:bottom w:val="single" w:sz="4" w:space="0" w:color="auto"/>
            </w:tcBorders>
            <w:vAlign w:val="center"/>
          </w:tcPr>
          <w:p w14:paraId="0B630F80" w14:textId="31E62F56" w:rsidR="00CA3F20" w:rsidRPr="00215B19" w:rsidRDefault="00CA3F20"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i/>
                <w:sz w:val="22"/>
                <w:lang w:val="en-GB"/>
              </w:rPr>
            </w:pPr>
            <w:proofErr w:type="spellStart"/>
            <w:r w:rsidRPr="00215B19">
              <w:rPr>
                <w:rFonts w:cs="Times New Roman"/>
                <w:i/>
                <w:sz w:val="22"/>
                <w:lang w:val="en-GB"/>
              </w:rPr>
              <w:t>stde</w:t>
            </w:r>
            <w:proofErr w:type="spellEnd"/>
          </w:p>
        </w:tc>
        <w:tc>
          <w:tcPr>
            <w:tcW w:w="850" w:type="dxa"/>
            <w:tcBorders>
              <w:bottom w:val="single" w:sz="4" w:space="0" w:color="auto"/>
            </w:tcBorders>
            <w:vAlign w:val="center"/>
          </w:tcPr>
          <w:p w14:paraId="72565293" w14:textId="060E5FCF" w:rsidR="00CA3F20" w:rsidRPr="00215B19" w:rsidRDefault="0061767C" w:rsidP="00CA3F20">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d.u.</w:t>
            </w:r>
          </w:p>
        </w:tc>
        <w:tc>
          <w:tcPr>
            <w:tcW w:w="4678" w:type="dxa"/>
            <w:tcBorders>
              <w:bottom w:val="single" w:sz="4" w:space="0" w:color="auto"/>
            </w:tcBorders>
            <w:vAlign w:val="center"/>
          </w:tcPr>
          <w:p w14:paraId="5CC9EDCF" w14:textId="27E98DAC" w:rsidR="00CA3F20" w:rsidRPr="00215B19" w:rsidRDefault="0061767C" w:rsidP="0061767C">
            <w:pPr>
              <w:pStyle w:val="NoSpacing"/>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215B19">
              <w:rPr>
                <w:rFonts w:cs="Times New Roman"/>
                <w:sz w:val="22"/>
                <w:lang w:val="en-GB"/>
              </w:rPr>
              <w:t>Habitat complexity, prey refugia, benthic biomass</w:t>
            </w:r>
          </w:p>
        </w:tc>
      </w:tr>
    </w:tbl>
    <w:p w14:paraId="38173FFA" w14:textId="77777777" w:rsidR="00CA4933" w:rsidRPr="00215B19" w:rsidRDefault="00CA4933">
      <w:pPr>
        <w:spacing w:after="200" w:line="276" w:lineRule="auto"/>
        <w:sectPr w:rsidR="00CA4933" w:rsidRPr="00215B19" w:rsidSect="00CA4933">
          <w:pgSz w:w="11906" w:h="16838"/>
          <w:pgMar w:top="1440" w:right="1440" w:bottom="1440" w:left="1440" w:header="709" w:footer="567" w:gutter="0"/>
          <w:cols w:space="708"/>
          <w:docGrid w:linePitch="360"/>
        </w:sectPr>
      </w:pPr>
    </w:p>
    <w:p w14:paraId="67682337" w14:textId="6D6C0291" w:rsidR="00CA4933" w:rsidRPr="00215B19" w:rsidRDefault="00A06DC0" w:rsidP="00CA4933">
      <w:pPr>
        <w:spacing w:after="300" w:line="300" w:lineRule="auto"/>
        <w:jc w:val="both"/>
      </w:pPr>
      <w:r w:rsidRPr="00215B19">
        <w:rPr>
          <w:b/>
        </w:rPr>
        <w:lastRenderedPageBreak/>
        <w:t xml:space="preserve">Table </w:t>
      </w:r>
      <w:r w:rsidR="0020464A" w:rsidRPr="00215B19">
        <w:rPr>
          <w:b/>
        </w:rPr>
        <w:t>S</w:t>
      </w:r>
      <w:r w:rsidRPr="00215B19">
        <w:rPr>
          <w:b/>
        </w:rPr>
        <w:fldChar w:fldCharType="begin"/>
      </w:r>
      <w:r w:rsidRPr="00215B19">
        <w:rPr>
          <w:b/>
        </w:rPr>
        <w:instrText xml:space="preserve"> SEQ Supplementary_Table \* ARABIC </w:instrText>
      </w:r>
      <w:r w:rsidRPr="00215B19">
        <w:rPr>
          <w:b/>
        </w:rPr>
        <w:fldChar w:fldCharType="separate"/>
      </w:r>
      <w:r w:rsidRPr="00215B19">
        <w:rPr>
          <w:b/>
          <w:noProof/>
        </w:rPr>
        <w:t>4</w:t>
      </w:r>
      <w:r w:rsidRPr="00215B19">
        <w:rPr>
          <w:b/>
        </w:rPr>
        <w:fldChar w:fldCharType="end"/>
      </w:r>
      <w:r w:rsidRPr="00215B19">
        <w:rPr>
          <w:b/>
        </w:rPr>
        <w:t>.</w:t>
      </w:r>
      <w:r w:rsidRPr="00215B19">
        <w:t xml:space="preserve"> </w:t>
      </w:r>
      <w:r w:rsidR="00CA4933" w:rsidRPr="00215B19">
        <w:t>Selection frequencies for generalised additive mixed model (GAMM) formulations used to predict species richness (</w:t>
      </w:r>
      <w:r w:rsidR="00CA4933" w:rsidRPr="00215B19">
        <w:rPr>
          <w:i/>
        </w:rPr>
        <w:t>S</w:t>
      </w:r>
      <w:r w:rsidR="00CA4933" w:rsidRPr="00215B19">
        <w:t>) and abundance (</w:t>
      </w:r>
      <w:r w:rsidR="00CA4933" w:rsidRPr="00215B19">
        <w:rPr>
          <w:i/>
        </w:rPr>
        <w:t>N</w:t>
      </w:r>
      <w:r w:rsidR="00CA4933" w:rsidRPr="00215B19">
        <w:t>) within each sampling area. Values are calculated as the number of times each candidate model minimised the AIC</w:t>
      </w:r>
      <w:r w:rsidR="008833D6">
        <w:t>c</w:t>
      </w:r>
      <w:r w:rsidR="00CA4933" w:rsidRPr="00215B19">
        <w:t xml:space="preserve"> over n=100 bootstrap replicates of the original data. Also included were a random effect term for the sampling area, and an offset term for deployment duration.</w:t>
      </w:r>
    </w:p>
    <w:tbl>
      <w:tblPr>
        <w:tblStyle w:val="PlainTable1"/>
        <w:tblW w:w="11624" w:type="dxa"/>
        <w:jc w:val="center"/>
        <w:tblLayout w:type="fixed"/>
        <w:tblLook w:val="04A0" w:firstRow="1" w:lastRow="0" w:firstColumn="1" w:lastColumn="0" w:noHBand="0" w:noVBand="1"/>
      </w:tblPr>
      <w:tblGrid>
        <w:gridCol w:w="2127"/>
        <w:gridCol w:w="1559"/>
        <w:gridCol w:w="992"/>
        <w:gridCol w:w="828"/>
        <w:gridCol w:w="1015"/>
        <w:gridCol w:w="1035"/>
        <w:gridCol w:w="828"/>
        <w:gridCol w:w="1114"/>
        <w:gridCol w:w="1275"/>
        <w:gridCol w:w="851"/>
      </w:tblGrid>
      <w:tr w:rsidR="00E565AA" w:rsidRPr="00215B19" w14:paraId="32191BC8" w14:textId="77777777" w:rsidTr="00E3489F">
        <w:trPr>
          <w:cnfStyle w:val="100000000000" w:firstRow="1" w:lastRow="0" w:firstColumn="0" w:lastColumn="0" w:oddVBand="0" w:evenVBand="0" w:oddHBand="0" w:evenHBand="0" w:firstRowFirstColumn="0" w:firstRowLastColumn="0" w:lastRowFirstColumn="0" w:lastRowLastColumn="0"/>
          <w:trHeight w:hRule="exact" w:val="329"/>
          <w:tblHeader/>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4" w:space="0" w:color="auto"/>
              <w:right w:val="nil"/>
            </w:tcBorders>
          </w:tcPr>
          <w:p w14:paraId="211BE59A" w14:textId="77777777" w:rsidR="00E565AA" w:rsidRPr="00215B19" w:rsidRDefault="00E565AA" w:rsidP="000E10A8">
            <w:pPr>
              <w:pStyle w:val="NoSpacing"/>
              <w:rPr>
                <w:rFonts w:cs="Times New Roman"/>
                <w:sz w:val="21"/>
                <w:lang w:val="en-GB"/>
              </w:rPr>
            </w:pPr>
            <w:r w:rsidRPr="00215B19">
              <w:rPr>
                <w:rFonts w:cs="Times New Roman"/>
                <w:sz w:val="21"/>
                <w:lang w:val="en-GB"/>
              </w:rPr>
              <w:t>Response variable</w:t>
            </w:r>
          </w:p>
        </w:tc>
        <w:tc>
          <w:tcPr>
            <w:tcW w:w="1559" w:type="dxa"/>
            <w:tcBorders>
              <w:top w:val="nil"/>
              <w:left w:val="nil"/>
              <w:bottom w:val="single" w:sz="4" w:space="0" w:color="auto"/>
              <w:right w:val="nil"/>
            </w:tcBorders>
          </w:tcPr>
          <w:p w14:paraId="4643F8A5" w14:textId="04F4EC5F"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proofErr w:type="spellStart"/>
            <w:proofErr w:type="gramStart"/>
            <w:r w:rsidRPr="00215B19">
              <w:rPr>
                <w:rFonts w:eastAsia="Times New Roman" w:cs="Times New Roman"/>
                <w:sz w:val="21"/>
                <w:lang w:val="en-GB"/>
              </w:rPr>
              <w:t>te</w:t>
            </w:r>
            <w:proofErr w:type="spellEnd"/>
            <w:r w:rsidRPr="00215B19">
              <w:rPr>
                <w:rFonts w:eastAsia="Times New Roman" w:cs="Times New Roman"/>
                <w:sz w:val="21"/>
                <w:lang w:val="en-GB"/>
              </w:rPr>
              <w:t>(</w:t>
            </w:r>
            <w:proofErr w:type="gramEnd"/>
            <w:r w:rsidRPr="00215B19">
              <w:rPr>
                <w:rFonts w:eastAsia="Times New Roman" w:cs="Times New Roman"/>
                <w:sz w:val="21"/>
                <w:lang w:val="en-GB"/>
              </w:rPr>
              <w:t>depth, bk)</w:t>
            </w:r>
          </w:p>
        </w:tc>
        <w:tc>
          <w:tcPr>
            <w:tcW w:w="992" w:type="dxa"/>
            <w:tcBorders>
              <w:top w:val="nil"/>
              <w:left w:val="nil"/>
              <w:bottom w:val="single" w:sz="4" w:space="0" w:color="auto"/>
              <w:right w:val="nil"/>
            </w:tcBorders>
          </w:tcPr>
          <w:p w14:paraId="2A7E6652" w14:textId="47E4A662"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cs="Times New Roman"/>
                <w:sz w:val="21"/>
                <w:lang w:val="en-GB"/>
              </w:rPr>
              <w:t>s(</w:t>
            </w:r>
            <w:proofErr w:type="spellStart"/>
            <w:r w:rsidRPr="00215B19">
              <w:rPr>
                <w:rFonts w:cs="Times New Roman"/>
                <w:sz w:val="21"/>
                <w:lang w:val="en-GB"/>
              </w:rPr>
              <w:t>curv</w:t>
            </w:r>
            <w:proofErr w:type="spellEnd"/>
            <w:r w:rsidRPr="00215B19">
              <w:rPr>
                <w:rFonts w:cs="Times New Roman"/>
                <w:sz w:val="21"/>
                <w:lang w:val="en-GB"/>
              </w:rPr>
              <w:t>)</w:t>
            </w:r>
          </w:p>
        </w:tc>
        <w:tc>
          <w:tcPr>
            <w:tcW w:w="828" w:type="dxa"/>
            <w:tcBorders>
              <w:top w:val="nil"/>
              <w:left w:val="nil"/>
              <w:bottom w:val="single" w:sz="4" w:space="0" w:color="auto"/>
              <w:right w:val="nil"/>
            </w:tcBorders>
          </w:tcPr>
          <w:p w14:paraId="7355E994" w14:textId="6180C216"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eastAsia="Times New Roman" w:cs="Times New Roman"/>
                <w:sz w:val="21"/>
                <w:lang w:val="en-GB"/>
              </w:rPr>
              <w:t>s(east)</w:t>
            </w:r>
          </w:p>
        </w:tc>
        <w:tc>
          <w:tcPr>
            <w:tcW w:w="1015" w:type="dxa"/>
            <w:tcBorders>
              <w:top w:val="nil"/>
              <w:left w:val="nil"/>
              <w:bottom w:val="single" w:sz="4" w:space="0" w:color="auto"/>
              <w:right w:val="nil"/>
            </w:tcBorders>
          </w:tcPr>
          <w:p w14:paraId="41EEB526" w14:textId="17D66BA0"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eastAsia="Times New Roman" w:cs="Times New Roman"/>
                <w:sz w:val="21"/>
                <w:lang w:val="en-GB"/>
              </w:rPr>
              <w:t>s(north)</w:t>
            </w:r>
          </w:p>
        </w:tc>
        <w:tc>
          <w:tcPr>
            <w:tcW w:w="1035" w:type="dxa"/>
            <w:tcBorders>
              <w:top w:val="nil"/>
              <w:left w:val="nil"/>
              <w:bottom w:val="single" w:sz="4" w:space="0" w:color="auto"/>
              <w:right w:val="nil"/>
            </w:tcBorders>
          </w:tcPr>
          <w:p w14:paraId="7DA8394F" w14:textId="4FF9ACBA"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eastAsia="Times New Roman" w:cs="Times New Roman"/>
                <w:sz w:val="21"/>
                <w:lang w:val="en-GB"/>
              </w:rPr>
              <w:t>s(slope)</w:t>
            </w:r>
          </w:p>
        </w:tc>
        <w:tc>
          <w:tcPr>
            <w:tcW w:w="828" w:type="dxa"/>
            <w:tcBorders>
              <w:top w:val="nil"/>
              <w:left w:val="nil"/>
              <w:bottom w:val="single" w:sz="4" w:space="0" w:color="auto"/>
              <w:right w:val="nil"/>
            </w:tcBorders>
          </w:tcPr>
          <w:p w14:paraId="39AB88FB" w14:textId="6B6850E0"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cs="Times New Roman"/>
                <w:sz w:val="21"/>
                <w:lang w:val="en-GB"/>
              </w:rPr>
              <w:t>s(</w:t>
            </w:r>
            <w:proofErr w:type="spellStart"/>
            <w:r w:rsidRPr="00215B19">
              <w:rPr>
                <w:rFonts w:cs="Times New Roman"/>
                <w:sz w:val="21"/>
                <w:lang w:val="en-GB"/>
              </w:rPr>
              <w:t>stde</w:t>
            </w:r>
            <w:proofErr w:type="spellEnd"/>
            <w:r w:rsidRPr="00215B19">
              <w:rPr>
                <w:rFonts w:cs="Times New Roman"/>
                <w:sz w:val="21"/>
                <w:lang w:val="en-GB"/>
              </w:rPr>
              <w:t>)</w:t>
            </w:r>
          </w:p>
        </w:tc>
        <w:tc>
          <w:tcPr>
            <w:tcW w:w="1114" w:type="dxa"/>
            <w:tcBorders>
              <w:top w:val="nil"/>
              <w:left w:val="nil"/>
              <w:bottom w:val="single" w:sz="4" w:space="0" w:color="auto"/>
              <w:right w:val="nil"/>
            </w:tcBorders>
          </w:tcPr>
          <w:p w14:paraId="04B2D3A3" w14:textId="31B27685"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eastAsia="Times New Roman" w:cs="Times New Roman"/>
                <w:sz w:val="21"/>
                <w:lang w:val="en-GB"/>
              </w:rPr>
              <w:t>s(</w:t>
            </w:r>
            <w:r w:rsidR="00E04BF1" w:rsidRPr="00215B19">
              <w:rPr>
                <w:rFonts w:eastAsia="Times New Roman" w:cs="Times New Roman"/>
                <w:sz w:val="21"/>
                <w:lang w:val="en-GB"/>
              </w:rPr>
              <w:t>tpi</w:t>
            </w:r>
            <w:r w:rsidR="00776368">
              <w:rPr>
                <w:rFonts w:eastAsia="Times New Roman" w:cs="Times New Roman"/>
                <w:sz w:val="21"/>
                <w:lang w:val="en-GB"/>
              </w:rPr>
              <w:t>100</w:t>
            </w:r>
            <w:r w:rsidRPr="00215B19">
              <w:rPr>
                <w:rFonts w:eastAsia="Times New Roman" w:cs="Times New Roman"/>
                <w:sz w:val="21"/>
                <w:lang w:val="en-GB"/>
              </w:rPr>
              <w:t>)</w:t>
            </w:r>
          </w:p>
        </w:tc>
        <w:tc>
          <w:tcPr>
            <w:tcW w:w="1275" w:type="dxa"/>
            <w:tcBorders>
              <w:top w:val="nil"/>
              <w:left w:val="nil"/>
              <w:bottom w:val="single" w:sz="4" w:space="0" w:color="auto"/>
              <w:right w:val="nil"/>
            </w:tcBorders>
          </w:tcPr>
          <w:p w14:paraId="129C3D59" w14:textId="6D77A2EC" w:rsidR="00E565AA" w:rsidRPr="00215B19" w:rsidRDefault="00E565AA" w:rsidP="00660925">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eastAsia="Times New Roman" w:cs="Times New Roman"/>
                <w:sz w:val="21"/>
                <w:lang w:val="en-GB"/>
              </w:rPr>
              <w:t>s(</w:t>
            </w:r>
            <w:r w:rsidR="00E04BF1" w:rsidRPr="00215B19">
              <w:rPr>
                <w:rFonts w:eastAsia="Times New Roman" w:cs="Times New Roman"/>
                <w:sz w:val="21"/>
                <w:lang w:val="en-GB"/>
              </w:rPr>
              <w:t>tpi</w:t>
            </w:r>
            <w:r w:rsidR="00776368">
              <w:rPr>
                <w:rFonts w:eastAsia="Times New Roman" w:cs="Times New Roman"/>
                <w:sz w:val="21"/>
                <w:lang w:val="en-GB"/>
              </w:rPr>
              <w:t>1000</w:t>
            </w:r>
            <w:r w:rsidRPr="00215B19">
              <w:rPr>
                <w:rFonts w:eastAsia="Times New Roman" w:cs="Times New Roman"/>
                <w:sz w:val="21"/>
                <w:lang w:val="en-GB"/>
              </w:rPr>
              <w:t>)</w:t>
            </w:r>
          </w:p>
        </w:tc>
        <w:tc>
          <w:tcPr>
            <w:tcW w:w="851" w:type="dxa"/>
            <w:tcBorders>
              <w:top w:val="nil"/>
              <w:left w:val="nil"/>
              <w:bottom w:val="single" w:sz="4" w:space="0" w:color="auto"/>
              <w:right w:val="nil"/>
            </w:tcBorders>
          </w:tcPr>
          <w:p w14:paraId="1E983735" w14:textId="5363CC91" w:rsidR="00E565AA" w:rsidRPr="00215B19" w:rsidRDefault="00E565AA" w:rsidP="000E10A8">
            <w:pPr>
              <w:pStyle w:val="NoSpacing"/>
              <w:jc w:val="center"/>
              <w:cnfStyle w:val="100000000000" w:firstRow="1" w:lastRow="0" w:firstColumn="0" w:lastColumn="0" w:oddVBand="0" w:evenVBand="0" w:oddHBand="0" w:evenHBand="0" w:firstRowFirstColumn="0" w:firstRowLastColumn="0" w:lastRowFirstColumn="0" w:lastRowLastColumn="0"/>
              <w:rPr>
                <w:rFonts w:cs="Times New Roman"/>
                <w:sz w:val="21"/>
                <w:lang w:val="en-GB"/>
              </w:rPr>
            </w:pPr>
            <w:r w:rsidRPr="00215B19">
              <w:rPr>
                <w:rFonts w:cs="Times New Roman"/>
                <w:sz w:val="21"/>
                <w:lang w:val="en-GB"/>
              </w:rPr>
              <w:t>Freq</w:t>
            </w:r>
          </w:p>
        </w:tc>
      </w:tr>
      <w:tr w:rsidR="00E04BF1" w:rsidRPr="00215B19" w14:paraId="0136C7F6"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il"/>
              <w:bottom w:val="nil"/>
              <w:right w:val="nil"/>
            </w:tcBorders>
            <w:vAlign w:val="center"/>
          </w:tcPr>
          <w:p w14:paraId="084B9882" w14:textId="56C402D6" w:rsidR="00E04BF1" w:rsidRPr="00215B19" w:rsidRDefault="00E04BF1" w:rsidP="00E04BF1">
            <w:pPr>
              <w:pStyle w:val="NoSpacing"/>
              <w:rPr>
                <w:rFonts w:eastAsia="Times New Roman" w:cs="Times New Roman"/>
                <w:b w:val="0"/>
                <w:color w:val="000000"/>
                <w:sz w:val="20"/>
                <w:szCs w:val="20"/>
                <w:lang w:val="en-GB"/>
              </w:rPr>
            </w:pPr>
            <w:r w:rsidRPr="00215B19">
              <w:rPr>
                <w:rFonts w:eastAsia="Times New Roman" w:cs="Times New Roman"/>
                <w:b w:val="0"/>
                <w:color w:val="000000"/>
                <w:sz w:val="20"/>
                <w:szCs w:val="20"/>
                <w:lang w:val="en-GB"/>
              </w:rPr>
              <w:t>Species richness (</w:t>
            </w:r>
            <w:r w:rsidRPr="00215B19">
              <w:rPr>
                <w:rFonts w:eastAsia="Times New Roman" w:cs="Times New Roman"/>
                <w:b w:val="0"/>
                <w:i/>
                <w:color w:val="000000"/>
                <w:sz w:val="20"/>
                <w:szCs w:val="20"/>
                <w:lang w:val="en-GB"/>
              </w:rPr>
              <w:t>S</w:t>
            </w:r>
            <w:r w:rsidRPr="00215B19">
              <w:rPr>
                <w:rFonts w:eastAsia="Times New Roman" w:cs="Times New Roman"/>
                <w:b w:val="0"/>
                <w:color w:val="000000"/>
                <w:sz w:val="20"/>
                <w:szCs w:val="20"/>
                <w:lang w:val="en-GB"/>
              </w:rPr>
              <w:t>)</w:t>
            </w:r>
          </w:p>
        </w:tc>
        <w:tc>
          <w:tcPr>
            <w:tcW w:w="1559" w:type="dxa"/>
            <w:tcBorders>
              <w:top w:val="single" w:sz="4" w:space="0" w:color="auto"/>
              <w:left w:val="nil"/>
              <w:bottom w:val="nil"/>
              <w:right w:val="nil"/>
            </w:tcBorders>
            <w:vAlign w:val="center"/>
          </w:tcPr>
          <w:p w14:paraId="57266654" w14:textId="2F6E139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single" w:sz="4" w:space="0" w:color="auto"/>
              <w:left w:val="nil"/>
              <w:bottom w:val="nil"/>
              <w:right w:val="nil"/>
            </w:tcBorders>
            <w:vAlign w:val="center"/>
          </w:tcPr>
          <w:p w14:paraId="10084C1B"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single" w:sz="4" w:space="0" w:color="auto"/>
              <w:left w:val="nil"/>
              <w:bottom w:val="nil"/>
              <w:right w:val="nil"/>
            </w:tcBorders>
            <w:vAlign w:val="center"/>
          </w:tcPr>
          <w:p w14:paraId="57ADEB1D"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single" w:sz="4" w:space="0" w:color="auto"/>
              <w:left w:val="nil"/>
              <w:bottom w:val="nil"/>
              <w:right w:val="nil"/>
            </w:tcBorders>
            <w:vAlign w:val="center"/>
          </w:tcPr>
          <w:p w14:paraId="46218F0D"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single" w:sz="4" w:space="0" w:color="auto"/>
              <w:left w:val="nil"/>
              <w:bottom w:val="nil"/>
              <w:right w:val="nil"/>
            </w:tcBorders>
            <w:vAlign w:val="center"/>
          </w:tcPr>
          <w:p w14:paraId="1079C58F"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single" w:sz="4" w:space="0" w:color="auto"/>
              <w:left w:val="nil"/>
              <w:bottom w:val="nil"/>
              <w:right w:val="nil"/>
            </w:tcBorders>
            <w:vAlign w:val="center"/>
          </w:tcPr>
          <w:p w14:paraId="2A9CBEA4"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single" w:sz="4" w:space="0" w:color="auto"/>
              <w:left w:val="nil"/>
              <w:bottom w:val="nil"/>
              <w:right w:val="nil"/>
            </w:tcBorders>
            <w:vAlign w:val="center"/>
          </w:tcPr>
          <w:p w14:paraId="5A4A5C30"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single" w:sz="4" w:space="0" w:color="auto"/>
              <w:left w:val="nil"/>
              <w:bottom w:val="nil"/>
              <w:right w:val="nil"/>
            </w:tcBorders>
            <w:vAlign w:val="center"/>
          </w:tcPr>
          <w:p w14:paraId="4A6F7814"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single" w:sz="4" w:space="0" w:color="auto"/>
              <w:left w:val="nil"/>
              <w:bottom w:val="nil"/>
              <w:right w:val="nil"/>
            </w:tcBorders>
            <w:vAlign w:val="center"/>
          </w:tcPr>
          <w:p w14:paraId="5C0FF0C7" w14:textId="3A43418E"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215B19">
              <w:rPr>
                <w:sz w:val="20"/>
                <w:szCs w:val="20"/>
                <w:lang w:val="en-GB"/>
              </w:rPr>
              <w:t>0.204</w:t>
            </w:r>
          </w:p>
        </w:tc>
      </w:tr>
      <w:tr w:rsidR="00E04BF1" w:rsidRPr="00215B19" w14:paraId="27D74730"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DA1DE18"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35D1FB43" w14:textId="65EEDA3A"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0DFFDD44"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1FED038" w14:textId="0D0A79C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4786ABA4"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4738E5E"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029732F"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1348D0B"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D543F6F" w14:textId="2CF33A3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475EDEA6" w14:textId="6CC6C6AC"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215B19">
              <w:rPr>
                <w:sz w:val="20"/>
                <w:szCs w:val="20"/>
                <w:lang w:val="en-GB"/>
              </w:rPr>
              <w:t>0.184</w:t>
            </w:r>
          </w:p>
        </w:tc>
      </w:tr>
      <w:tr w:rsidR="00E04BF1" w:rsidRPr="00215B19" w14:paraId="1C43D5C4"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8D2B277"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6153149" w14:textId="5BDF8584"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5CB9AD48"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CA7F259" w14:textId="291210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0209414A"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81A5839" w14:textId="0C2B4C1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5B76038"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6F32932"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7C58C847" w14:textId="1736C47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4A7FC0B4" w14:textId="190F1613"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215B19">
              <w:rPr>
                <w:sz w:val="20"/>
                <w:szCs w:val="20"/>
                <w:lang w:val="en-GB"/>
              </w:rPr>
              <w:t>0.153</w:t>
            </w:r>
          </w:p>
        </w:tc>
      </w:tr>
      <w:tr w:rsidR="00E04BF1" w:rsidRPr="00215B19" w14:paraId="2D9F663B"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16C819D"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AB553D3" w14:textId="79E5ABC5"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4A063C63" w14:textId="7413B51F"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0BE150F8" w14:textId="350E7435"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5DEC0073" w14:textId="2B1C5B42"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1DA2B1F"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9B51AF4"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3D7E28C"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5783E7F9" w14:textId="068CD9F8"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6323F997" w14:textId="7857A024"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215B19">
              <w:rPr>
                <w:sz w:val="20"/>
                <w:szCs w:val="20"/>
                <w:lang w:val="en-GB"/>
              </w:rPr>
              <w:t>0.102</w:t>
            </w:r>
          </w:p>
        </w:tc>
      </w:tr>
      <w:tr w:rsidR="00E04BF1" w:rsidRPr="00215B19" w14:paraId="66F138EE"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721ACFD"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1F651A8" w14:textId="6858598C"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21495AD0"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11E7064"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37CAA6E9"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747218C6" w14:textId="211B4044"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82D65DB"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0A95B32" w14:textId="7AFB98A1"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610D463E" w14:textId="6492A1DC"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4DB8C8B5" w14:textId="37D3C25F"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215B19">
              <w:rPr>
                <w:sz w:val="20"/>
                <w:szCs w:val="20"/>
                <w:lang w:val="en-GB"/>
              </w:rPr>
              <w:t>0.051</w:t>
            </w:r>
          </w:p>
        </w:tc>
      </w:tr>
      <w:tr w:rsidR="00E04BF1" w:rsidRPr="00215B19" w14:paraId="5F8F6023"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F21EBBC"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35D6D00" w14:textId="20704DE4"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18297294" w14:textId="392EC09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43D3BB95" w14:textId="79FB86D8"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2CD028E2" w14:textId="382EE45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8BD3334" w14:textId="0F68EB3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1D622836" w14:textId="0D13519E"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59AD5CAF" w14:textId="55788F03"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79749EF7"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4F6074B9" w14:textId="62B57E3C"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GB"/>
              </w:rPr>
            </w:pPr>
            <w:r w:rsidRPr="00215B19">
              <w:rPr>
                <w:sz w:val="20"/>
                <w:szCs w:val="20"/>
                <w:lang w:val="en-GB"/>
              </w:rPr>
              <w:t>0.041</w:t>
            </w:r>
          </w:p>
        </w:tc>
      </w:tr>
      <w:tr w:rsidR="00E04BF1" w:rsidRPr="00215B19" w14:paraId="0EB7BC7D"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A680991"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2443B3E7" w14:textId="1476360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0D965565"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71A112D" w14:textId="4B82D1D3"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2E11B89A" w14:textId="47153A9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78E3A9D5"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0F751EE" w14:textId="05035B1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3B0EF38C" w14:textId="2684B0E4"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037853E"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3269440D" w14:textId="3594AD90"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215B19">
              <w:rPr>
                <w:sz w:val="20"/>
                <w:szCs w:val="20"/>
                <w:lang w:val="en-GB"/>
              </w:rPr>
              <w:t>0.031</w:t>
            </w:r>
          </w:p>
        </w:tc>
      </w:tr>
      <w:tr w:rsidR="00E04BF1" w:rsidRPr="00215B19" w14:paraId="33E4F16F"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9C6AD66"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5F6FF6B" w14:textId="4E34ECA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2D8CC89B"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96B9C9D" w14:textId="1603B610"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7063F8DE" w14:textId="276C3F88"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464F4194" w14:textId="62F78EFA"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9939804" w14:textId="6C6CCB16"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5E3BB5B5" w14:textId="3B2A9A43"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60A212CF" w14:textId="7ECE1553"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0454E891" w14:textId="78B9F33A"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0.031</w:t>
            </w:r>
          </w:p>
        </w:tc>
      </w:tr>
      <w:tr w:rsidR="00E04BF1" w:rsidRPr="00215B19" w14:paraId="7C6A2EF5"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10F0809" w14:textId="2CE8A81A"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8B443DE" w14:textId="26C083D2"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2F647B58"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8F8A265"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57B04E8"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0B78412E"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F692FCB" w14:textId="23ABFD6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215B4D6C" w14:textId="3DA8A61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719416F3" w14:textId="314BA293"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4DE236F0" w14:textId="0AFB77D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0.031</w:t>
            </w:r>
          </w:p>
        </w:tc>
      </w:tr>
      <w:tr w:rsidR="00E04BF1" w:rsidRPr="00215B19" w14:paraId="169C8BFB"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09877A0"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431EA19" w14:textId="09F96FAB"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59C35AA9" w14:textId="413DB163"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010A9DB5" w14:textId="5635EB30"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0F50E261"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2D094A81"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87BFCBC" w14:textId="5BA6ED95"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279B8D88" w14:textId="75B27E5F"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3A9787C8" w14:textId="428DD51F"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030F4126" w14:textId="5A64E0E0"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0.020</w:t>
            </w:r>
          </w:p>
        </w:tc>
      </w:tr>
      <w:tr w:rsidR="00E04BF1" w:rsidRPr="00215B19" w14:paraId="3416E770"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EB2EB03"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0EE88DE" w14:textId="71DB4A31"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26CFF3D2" w14:textId="76CAFAA1"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577AE166" w14:textId="63FDE042"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2025D93A"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670B515F"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83D9868" w14:textId="7255002C"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2E0CA107" w14:textId="3644393F"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6E053CBA" w14:textId="1D9121D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17F12557" w14:textId="759ADE48"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0.020</w:t>
            </w:r>
          </w:p>
        </w:tc>
      </w:tr>
      <w:tr w:rsidR="00E04BF1" w:rsidRPr="00215B19" w14:paraId="6B5EAD53"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DB9892E"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1D08D38" w14:textId="63CCE59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78B17683" w14:textId="72E09D1E"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CCFFDFB"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24F530F" w14:textId="46919911"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68324E39" w14:textId="04BA1C6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CEFD093" w14:textId="5ECA2341"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7217882" w14:textId="41F493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D2C809D" w14:textId="5AAA03A1"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5BA15BF2" w14:textId="48255795"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0.020</w:t>
            </w:r>
          </w:p>
        </w:tc>
      </w:tr>
      <w:tr w:rsidR="00E04BF1" w:rsidRPr="00215B19" w14:paraId="32B33C31"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A2C4649"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7F911F2E" w14:textId="54CDFBA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37BBB116" w14:textId="3CF0306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55FEBE9" w14:textId="475A2B41"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3BEA1446" w14:textId="082D8182"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E1897F9" w14:textId="2F3465AE"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08AFD6E" w14:textId="031A6D5A"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5F2933DC" w14:textId="0D1BEB31"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C2A902F"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785ED0CA" w14:textId="51F9A3D2"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0.020</w:t>
            </w:r>
          </w:p>
        </w:tc>
      </w:tr>
      <w:tr w:rsidR="00E04BF1" w:rsidRPr="00215B19" w14:paraId="54B9BDB5"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118F77F"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5DB98DB" w14:textId="1AAF1C9A"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7AC36154" w14:textId="693A2870"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3EE78099" w14:textId="772E49FE"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523D342A" w14:textId="45D99866"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11070D25" w14:textId="4B47E19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6900EC5" w14:textId="47B8561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6F937C99" w14:textId="586EB7D3"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C002914"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4949392F" w14:textId="584D4A8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5BF97A8A"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4AFBCF7"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4F1455F" w14:textId="05CBDD25"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6D82A75" w14:textId="64E23BD8"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7D759A9" w14:textId="78EF82A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0B9782D6" w14:textId="31A82D14"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E83086F"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3E7691D" w14:textId="08DA16C5"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2FB82865" w14:textId="5A62516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2EA9BE3C" w14:textId="1774DD1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603DADCD" w14:textId="7942905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7DA2E362"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CDEEFC8"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FA1717E" w14:textId="6676EEDF"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86C425C"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1A40E83"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5DCD7674" w14:textId="59F9F8FF"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2E462931" w14:textId="29DEA32A"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4A7099A" w14:textId="5F751620"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272839C1" w14:textId="78DD8CFE"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66D54486" w14:textId="7952CF0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226E4986" w14:textId="32525A0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459BFCFD"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CFA1C3D"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21A30E4" w14:textId="3C2408B4"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1D334A26"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DCDB9C5" w14:textId="7BB6D1E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485C735D" w14:textId="50CDA28C"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DC2847D" w14:textId="2FA0670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A6170BF" w14:textId="591F241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172F3837" w14:textId="240118BF"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7310D0E" w14:textId="4AC0D4FC"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vAlign w:val="center"/>
          </w:tcPr>
          <w:p w14:paraId="6694778B" w14:textId="7DE3ABFD"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18ADF166"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2753AE7"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6619D8A" w14:textId="57C39D3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39E58715"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57C0333" w14:textId="379D9A83"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71939BCF"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6CD3DB3"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4AC4CC46"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7ADD87DF" w14:textId="343D700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1FB26C2D" w14:textId="3400821C"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076A6B95" w14:textId="0E8B8101"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793BD5CE"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412875B"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35DF9BD4"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5E69F1D3"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16F1561" w14:textId="18D35C4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3D93E907" w14:textId="128C286B"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6E5F939F"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3AF320C"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531FD6CB"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77FFAD3" w14:textId="25F745D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70B8B670" w14:textId="0248AB76"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40E2C483"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7862811"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0BBBAC4"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7CF8B995"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CF474CC" w14:textId="2F9070C8"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931B70F" w14:textId="1A7FB005"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0348AB85" w14:textId="1A3F596C"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15E8C48B"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1DC8B6F5"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381F90CC" w14:textId="7F87DEEA"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vAlign w:val="center"/>
          </w:tcPr>
          <w:p w14:paraId="39A66E50" w14:textId="7AE66234"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43587495" w14:textId="77777777" w:rsidTr="00E04BF1">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5DC89FD"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8A661A3"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31FC82EE"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F37C0B3" w14:textId="4D1FFA59"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58E85D81" w14:textId="77777777"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65580CD5" w14:textId="3E0B2890"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DF12197" w14:textId="0B563192"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26A2925F" w14:textId="5CF85614"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5D60B5F" w14:textId="04B85D66"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08F89428" w14:textId="3BBAD2EE" w:rsidR="00E04BF1" w:rsidRPr="00215B19" w:rsidRDefault="00E04BF1" w:rsidP="00E04BF1">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E04BF1" w:rsidRPr="00215B19" w14:paraId="37846CC4" w14:textId="77777777" w:rsidTr="00E04BF1">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37D5EDB" w14:textId="77777777" w:rsidR="00E04BF1" w:rsidRPr="00215B19" w:rsidRDefault="00E04BF1" w:rsidP="00E04BF1">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BACD285"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601525C9"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6577866" w14:textId="3EF20DB8"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04B29582" w14:textId="7777777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521E5565" w14:textId="0627C660"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0BEF43B" w14:textId="2FE3BDBD"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68AC74E4" w14:textId="5ED40099"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3B0D399A" w14:textId="4EF2D18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vAlign w:val="center"/>
          </w:tcPr>
          <w:p w14:paraId="72EE356C" w14:textId="3081EC37" w:rsidR="00E04BF1" w:rsidRPr="00215B19" w:rsidRDefault="00E04BF1" w:rsidP="00E04BF1">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sz w:val="20"/>
                <w:szCs w:val="20"/>
                <w:lang w:val="en-GB"/>
              </w:rPr>
              <w:t>0.010</w:t>
            </w:r>
          </w:p>
        </w:tc>
      </w:tr>
      <w:tr w:rsidR="001A13ED" w:rsidRPr="00215B19" w14:paraId="25440921"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vAlign w:val="center"/>
          </w:tcPr>
          <w:p w14:paraId="6B9BC439" w14:textId="4F0991DC" w:rsidR="001A13ED" w:rsidRPr="00215B19" w:rsidRDefault="001A13ED" w:rsidP="001A13ED">
            <w:pPr>
              <w:pStyle w:val="NoSpacing"/>
              <w:rPr>
                <w:rFonts w:eastAsia="Times New Roman" w:cs="Times New Roman"/>
                <w:b w:val="0"/>
                <w:color w:val="000000"/>
                <w:sz w:val="20"/>
                <w:szCs w:val="20"/>
                <w:lang w:val="en-GB"/>
              </w:rPr>
            </w:pPr>
            <w:r w:rsidRPr="00215B19">
              <w:rPr>
                <w:rFonts w:eastAsia="Times New Roman" w:cs="Times New Roman"/>
                <w:b w:val="0"/>
                <w:color w:val="000000"/>
                <w:sz w:val="20"/>
                <w:szCs w:val="20"/>
                <w:lang w:val="en-GB"/>
              </w:rPr>
              <w:lastRenderedPageBreak/>
              <w:t>Abundance (</w:t>
            </w:r>
            <w:r w:rsidRPr="00215B19">
              <w:rPr>
                <w:rFonts w:eastAsia="Times New Roman" w:cs="Times New Roman"/>
                <w:b w:val="0"/>
                <w:i/>
                <w:color w:val="000000"/>
                <w:sz w:val="20"/>
                <w:szCs w:val="20"/>
                <w:lang w:val="en-GB"/>
              </w:rPr>
              <w:t>N</w:t>
            </w:r>
            <w:r w:rsidRPr="00215B19">
              <w:rPr>
                <w:rFonts w:eastAsia="Times New Roman" w:cs="Times New Roman"/>
                <w:b w:val="0"/>
                <w:color w:val="000000"/>
                <w:sz w:val="20"/>
                <w:szCs w:val="20"/>
                <w:lang w:val="en-GB"/>
              </w:rPr>
              <w:t>)</w:t>
            </w:r>
          </w:p>
        </w:tc>
        <w:tc>
          <w:tcPr>
            <w:tcW w:w="1559" w:type="dxa"/>
            <w:tcBorders>
              <w:top w:val="nil"/>
              <w:left w:val="nil"/>
              <w:bottom w:val="nil"/>
              <w:right w:val="nil"/>
            </w:tcBorders>
            <w:vAlign w:val="center"/>
          </w:tcPr>
          <w:p w14:paraId="51C3BC36" w14:textId="0750D98C"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5D18470C"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076A72A0" w14:textId="333B424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19BC20BF" w14:textId="765B9A4C"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6140F0D6" w14:textId="43B691B9"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13643D74"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07963A59" w14:textId="4E01331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29492C72"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773AC928" w14:textId="47490E4E"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0.080</w:t>
            </w:r>
          </w:p>
        </w:tc>
      </w:tr>
      <w:tr w:rsidR="001A13ED" w:rsidRPr="00215B19" w14:paraId="5E682BC3"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E1F0BBC" w14:textId="77777777" w:rsidR="001A13ED" w:rsidRPr="00215B19" w:rsidRDefault="001A13ED" w:rsidP="001A13ED">
            <w:pPr>
              <w:pStyle w:val="NoSpacing"/>
              <w:jc w:val="center"/>
              <w:rPr>
                <w:rFonts w:eastAsia="Times New Roman" w:cs="Times New Roman"/>
                <w:b w:val="0"/>
                <w:color w:val="000000"/>
                <w:sz w:val="20"/>
                <w:szCs w:val="20"/>
                <w:lang w:val="en-GB"/>
              </w:rPr>
            </w:pPr>
          </w:p>
        </w:tc>
        <w:tc>
          <w:tcPr>
            <w:tcW w:w="1559" w:type="dxa"/>
            <w:tcBorders>
              <w:top w:val="nil"/>
              <w:left w:val="nil"/>
              <w:bottom w:val="nil"/>
              <w:right w:val="nil"/>
            </w:tcBorders>
            <w:vAlign w:val="center"/>
          </w:tcPr>
          <w:p w14:paraId="4811EF7B" w14:textId="0077233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731D26C2" w14:textId="1F11946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064E1F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93D22AE"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96873A2" w14:textId="2B8F7786"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728E298"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7689CBC4" w14:textId="0631477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1F5B036F" w14:textId="758EA8C1"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019F7C17" w14:textId="73EBF055"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0.070</w:t>
            </w:r>
          </w:p>
        </w:tc>
      </w:tr>
      <w:tr w:rsidR="001A13ED" w:rsidRPr="00215B19" w14:paraId="6D7BC02C"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D63B487" w14:textId="77777777" w:rsidR="001A13ED" w:rsidRPr="00215B19" w:rsidRDefault="001A13ED" w:rsidP="001A13ED">
            <w:pPr>
              <w:pStyle w:val="NoSpacing"/>
              <w:jc w:val="center"/>
              <w:rPr>
                <w:rFonts w:eastAsia="Times New Roman" w:cs="Times New Roman"/>
                <w:b w:val="0"/>
                <w:color w:val="000000"/>
                <w:sz w:val="20"/>
                <w:szCs w:val="20"/>
                <w:lang w:val="en-GB"/>
              </w:rPr>
            </w:pPr>
          </w:p>
        </w:tc>
        <w:tc>
          <w:tcPr>
            <w:tcW w:w="1559" w:type="dxa"/>
            <w:tcBorders>
              <w:top w:val="nil"/>
              <w:left w:val="nil"/>
              <w:bottom w:val="nil"/>
              <w:right w:val="nil"/>
            </w:tcBorders>
            <w:vAlign w:val="center"/>
          </w:tcPr>
          <w:p w14:paraId="5511786E" w14:textId="04779ADA"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1A46088D" w14:textId="7CECE1A8"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0BC2D4FB" w14:textId="2699E4D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4C7146CC"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0B5E0FE" w14:textId="78ECDADA"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C8544CB"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2FACF564"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194EC869" w14:textId="3194D9BA"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7E6B17C4" w14:textId="0801464F"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0.070</w:t>
            </w:r>
          </w:p>
        </w:tc>
      </w:tr>
      <w:tr w:rsidR="001A13ED" w:rsidRPr="00215B19" w14:paraId="11E93551"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F884F7F" w14:textId="77777777" w:rsidR="001A13ED" w:rsidRPr="00215B19" w:rsidRDefault="001A13ED" w:rsidP="001A13ED">
            <w:pPr>
              <w:pStyle w:val="NoSpacing"/>
              <w:jc w:val="center"/>
              <w:rPr>
                <w:rFonts w:eastAsia="Times New Roman" w:cs="Times New Roman"/>
                <w:b w:val="0"/>
                <w:color w:val="000000"/>
                <w:sz w:val="20"/>
                <w:szCs w:val="20"/>
                <w:lang w:val="en-GB"/>
              </w:rPr>
            </w:pPr>
          </w:p>
        </w:tc>
        <w:tc>
          <w:tcPr>
            <w:tcW w:w="1559" w:type="dxa"/>
            <w:tcBorders>
              <w:top w:val="nil"/>
              <w:left w:val="nil"/>
              <w:bottom w:val="nil"/>
              <w:right w:val="nil"/>
            </w:tcBorders>
            <w:vAlign w:val="center"/>
          </w:tcPr>
          <w:p w14:paraId="6B5E8A2F" w14:textId="3CD02B0F"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24E81F1E" w14:textId="36718A3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77FE870E"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A901706"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04D03399"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42583625"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D2200CF" w14:textId="1910B871"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2C85D719" w14:textId="7B7C4CD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2599A204" w14:textId="0E10268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0.050</w:t>
            </w:r>
          </w:p>
        </w:tc>
      </w:tr>
      <w:tr w:rsidR="001A13ED" w:rsidRPr="00215B19" w14:paraId="5D4B3AAA"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AAF314E" w14:textId="77777777" w:rsidR="001A13ED" w:rsidRPr="00215B19" w:rsidRDefault="001A13ED" w:rsidP="001A13ED">
            <w:pPr>
              <w:pStyle w:val="NoSpacing"/>
              <w:jc w:val="center"/>
              <w:rPr>
                <w:rFonts w:eastAsia="Times New Roman" w:cs="Times New Roman"/>
                <w:b w:val="0"/>
                <w:color w:val="000000"/>
                <w:sz w:val="20"/>
                <w:szCs w:val="20"/>
                <w:lang w:val="en-GB"/>
              </w:rPr>
            </w:pPr>
          </w:p>
        </w:tc>
        <w:tc>
          <w:tcPr>
            <w:tcW w:w="1559" w:type="dxa"/>
            <w:tcBorders>
              <w:top w:val="nil"/>
              <w:left w:val="nil"/>
              <w:bottom w:val="nil"/>
              <w:right w:val="nil"/>
            </w:tcBorders>
            <w:vAlign w:val="center"/>
          </w:tcPr>
          <w:p w14:paraId="6E033EBF" w14:textId="3180804C"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0D8B152F" w14:textId="1D02E13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BB85FDA" w14:textId="29C6B4C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5B41F560" w14:textId="4711457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0C6F5326"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5D5822B"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0AEF694A" w14:textId="4434147D"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1DA7022B"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2B0AEDA2" w14:textId="2B1B60FF"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0.050</w:t>
            </w:r>
          </w:p>
        </w:tc>
      </w:tr>
      <w:tr w:rsidR="001A13ED" w:rsidRPr="00215B19" w14:paraId="60F61E6D"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C454DCE"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9C68DC8" w14:textId="7CA237D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33AACADB"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E084DFB" w14:textId="0E4EAF5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3FA46828" w14:textId="76456F53"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213C956F" w14:textId="711751F4"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C3D8111" w14:textId="375D388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E8D366D" w14:textId="47E05306"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7810A479" w14:textId="60CCA7C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02FEA163" w14:textId="3E98736F"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0.050</w:t>
            </w:r>
          </w:p>
        </w:tc>
      </w:tr>
      <w:tr w:rsidR="001A13ED" w:rsidRPr="00215B19" w14:paraId="55CC40CF"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7599E0F"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4117195" w14:textId="264D7B66"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2C3F0339" w14:textId="0583C66F"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086B6DFD"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1C6732F1" w14:textId="3461C95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E1A0B96"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083B50A3"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6913A34"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6C72D78C"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0CC3FCF7" w14:textId="53D05F2E"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0.040</w:t>
            </w:r>
          </w:p>
        </w:tc>
      </w:tr>
      <w:tr w:rsidR="001A13ED" w:rsidRPr="00215B19" w14:paraId="00994573"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7DF1E11"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59135FC" w14:textId="2B6043A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0ED0ED26" w14:textId="2710216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0026942A" w14:textId="71DA8C3E"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630EBC10"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751A37B"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1F97C9A" w14:textId="30DE4E0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7B2DEE6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2C1F795A"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4E7F3175" w14:textId="672DF9A6"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0.040</w:t>
            </w:r>
          </w:p>
        </w:tc>
      </w:tr>
      <w:tr w:rsidR="001A13ED" w:rsidRPr="00215B19" w14:paraId="497B50A6"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30A0E7E"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3DAB6B8" w14:textId="5B65163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78A05FA2"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B81C78B" w14:textId="5011755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7CD10120" w14:textId="3BAE253B"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79251C76"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FC1D42E" w14:textId="48CEBFFA"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69F59F2E" w14:textId="704900BC"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EE8A9F1"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0ECC2A31" w14:textId="4F474DF8"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0.040</w:t>
            </w:r>
          </w:p>
        </w:tc>
      </w:tr>
      <w:tr w:rsidR="001A13ED" w:rsidRPr="00215B19" w14:paraId="33950BE3"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AD1C8A6"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7D0B41B2" w14:textId="3EA7B6F5"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33E44F1D"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8BBD257"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38814665"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52767505"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57422F9" w14:textId="4322A66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736E8258" w14:textId="235594C2"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718B6CA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0CD3C764" w14:textId="423FC4DA"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0.040</w:t>
            </w:r>
          </w:p>
        </w:tc>
      </w:tr>
      <w:tr w:rsidR="001A13ED" w:rsidRPr="00215B19" w14:paraId="77E1CF68"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7F5E505"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2F5FDDB0" w14:textId="53FE4E5D"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0BC87FEF" w14:textId="5E113008"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5E0A2E2" w14:textId="546C9279"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35D56E47"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57F459C8"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4252C24" w14:textId="643C178D"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311B3CCB" w14:textId="70607621"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7CF7F7CE" w14:textId="368AEA8C"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4FEAA5A7" w14:textId="1264C590"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0.040</w:t>
            </w:r>
          </w:p>
        </w:tc>
      </w:tr>
      <w:tr w:rsidR="001A13ED" w:rsidRPr="00215B19" w14:paraId="7933EB54"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CDEBD85"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78197127" w14:textId="3FA0BE22"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0316DD35" w14:textId="14AAF8CB"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1F30ED6F" w14:textId="5D0FE778"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33117120"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F2DB324" w14:textId="442E4EAC"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73E2FBD" w14:textId="462FDE41"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07BA405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F4281C1" w14:textId="08BDF502"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0578752D" w14:textId="5F25CA24"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0.030</w:t>
            </w:r>
          </w:p>
        </w:tc>
      </w:tr>
      <w:tr w:rsidR="001A13ED" w:rsidRPr="00215B19" w14:paraId="0E7A0395"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04EDA7B"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3C205176" w14:textId="7A6D02B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3EE1FF39"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F0901FF" w14:textId="61AE3782"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179EA11B" w14:textId="356E4086"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B9739E3"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3949255"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5BE8AB0" w14:textId="0493EAB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59DB6A89" w14:textId="73946677"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5192F97D" w14:textId="76482F3F"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0.030</w:t>
            </w:r>
          </w:p>
        </w:tc>
      </w:tr>
      <w:tr w:rsidR="001A13ED" w:rsidRPr="00215B19" w14:paraId="39425D25"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9E8366E"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C7D08DA" w14:textId="0AFC4C77"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43C98CCE" w14:textId="7250A49A"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62B8D1C" w14:textId="1F2BE72E"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6FD12F94" w14:textId="0C0E3079"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471B3AC0"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AA9A67F"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596552AB"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1F213FC4" w14:textId="5F6FF04C"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59980D48" w14:textId="0231EE8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0.030</w:t>
            </w:r>
          </w:p>
        </w:tc>
      </w:tr>
      <w:tr w:rsidR="001A13ED" w:rsidRPr="00215B19" w14:paraId="05472400"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1FC340D"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365A7E0" w14:textId="4B42F0D2"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DE5E4FC" w14:textId="17665120"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278E829F" w14:textId="621D8AF8"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2135D6F8" w14:textId="17C105F9"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2984AD54" w14:textId="74D70BE6"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1FA430F"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58EB8498"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5E4A9581" w14:textId="776278CB"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6E567158" w14:textId="0E1960F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6D7ACD1D"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53CBE30"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658F507" w14:textId="5C5EAE6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2DBCF339" w14:textId="22692E67"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4CB97D7" w14:textId="3825E4E2"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518CED8B" w14:textId="20CA862C"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2681D08E"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D2A900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4E36DF3" w14:textId="1A0C13C2"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63FDD938" w14:textId="148A182F"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1C83204C" w14:textId="36B0C90B"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6EA19D0E"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B1BB2A5"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0A12701" w14:textId="37547BDB"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11621AA5" w14:textId="10CE8085"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7BA4F824" w14:textId="5D251FB1"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02D072DF"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1D376CF"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881939A"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1E0878D4" w14:textId="224E3A9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610167C" w14:textId="743DBE09"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723B7919" w14:textId="7E5C0701"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4433976A"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9130E5B"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7B1AA507" w14:textId="17A5A9EA"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4839F3EE" w14:textId="7FB05F52"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724FCAFF" w14:textId="2C45B6F7"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7A2B9B29" w14:textId="5C27440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75EC5DEA"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07DBDB1D" w14:textId="3F20586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187199D1" w14:textId="0988E40C"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592695D4" w14:textId="63A14A51"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384EDAFB" w14:textId="4036B93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20B4EDA9"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A449B3F"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5047C48" w14:textId="0AE66F0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18209912" w14:textId="3DACFAD7"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359D02E2"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63846C8B" w14:textId="301FD5C9"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6A450588"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4F227F7"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08F42EB6" w14:textId="5379BED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1AB0B8E3" w14:textId="50594507"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08B19BDC" w14:textId="0BF7537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6C5BB628"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80E42B6"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3622238C" w14:textId="4063580B"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56BA8D1F" w14:textId="0BBA028D"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DC4C13E" w14:textId="4C144336"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10363F58" w14:textId="633C780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0C28C1F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2A55CD9"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CE7B4F0" w14:textId="7A008900"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10155FAA" w14:textId="0194C488"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1F03B5A1" w14:textId="4C7260A1"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107A8427"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568001D"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1D91B72" w14:textId="43444EE0"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10FEC620" w14:textId="33C4C28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90367B5" w14:textId="2E92CD6E"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32AE596E" w14:textId="6ADCCD81"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65A9A028" w14:textId="3E35674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7721E82"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3009445C" w14:textId="50DFC309"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6E903CCF" w14:textId="534A77A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2E79C4AA" w14:textId="09381260"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5F591ADE"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72C9034"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3A4F209" w14:textId="334A1473"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39E60043" w14:textId="02094BC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47A4DEA2" w14:textId="2A1851D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1AFDD3F5" w14:textId="475885F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6B90F16" w14:textId="3BFF53FF"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5484717E" w14:textId="0B29381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7802D8F2"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2049A484" w14:textId="1E6787D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4439254F" w14:textId="09F58954"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0.020</w:t>
            </w:r>
          </w:p>
        </w:tc>
      </w:tr>
      <w:tr w:rsidR="001A13ED" w:rsidRPr="00215B19" w14:paraId="64B904E3"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868A850"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20DF3F4" w14:textId="2B8DCE86"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4C54D140" w14:textId="4D463DC5"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6CEC5685" w14:textId="1ABC8A22"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41C01717" w14:textId="4E0BEC7A"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0142A10E"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4294570" w14:textId="3A7BF204"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6E59D219" w14:textId="39ADBA02"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06DDEA91"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0A7C7C4B" w14:textId="01FDE54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0.010</w:t>
            </w:r>
          </w:p>
        </w:tc>
      </w:tr>
      <w:tr w:rsidR="001A13ED" w:rsidRPr="00215B19" w14:paraId="263BC9EC"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652D408"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729D1337" w14:textId="4F0B8F1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0EF71CCB" w14:textId="40005A4C"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39185C4E"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699FDE4" w14:textId="6894DD17"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0CAE00B4" w14:textId="7A38A319"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0A5DAA06" w14:textId="31F2A023"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4650573C" w14:textId="43F61DF4"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132F7556" w14:textId="297EB9B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p>
        </w:tc>
        <w:tc>
          <w:tcPr>
            <w:tcW w:w="851" w:type="dxa"/>
            <w:tcBorders>
              <w:top w:val="nil"/>
              <w:left w:val="nil"/>
              <w:bottom w:val="nil"/>
              <w:right w:val="nil"/>
            </w:tcBorders>
          </w:tcPr>
          <w:p w14:paraId="1EB5243C" w14:textId="3BB3B1AE"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0.010</w:t>
            </w:r>
          </w:p>
        </w:tc>
      </w:tr>
      <w:tr w:rsidR="001A13ED" w:rsidRPr="00215B19" w14:paraId="40D81A4B"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EBE1815"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3DAEC40E" w14:textId="7EA70BB4"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74A43289" w14:textId="53E7FF2B"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5A33AFB9"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0BE93316" w14:textId="0634F32F"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0C599588" w14:textId="38C54A0A"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3CA4145"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136DD1D" w14:textId="38620E64"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10CD94B4" w14:textId="24CEF4A3"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39CE77D6" w14:textId="56578F13"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15B19">
              <w:rPr>
                <w:lang w:val="en-GB"/>
              </w:rPr>
              <w:t>0.010</w:t>
            </w:r>
          </w:p>
        </w:tc>
      </w:tr>
      <w:tr w:rsidR="001A13ED" w:rsidRPr="00215B19" w14:paraId="091E57B2"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D758903"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611602CB"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24760342" w14:textId="328BD0AE"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5E67C8D3" w14:textId="739CC3AE"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4E903C4A"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0E65C378" w14:textId="38D17748"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71088B3D"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FD28949" w14:textId="353352B2"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7AE9A589" w14:textId="56D9D75A"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708067E3" w14:textId="6553336B"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GB"/>
              </w:rPr>
            </w:pPr>
            <w:r w:rsidRPr="00215B19">
              <w:rPr>
                <w:lang w:val="en-GB"/>
              </w:rPr>
              <w:t>0.010</w:t>
            </w:r>
          </w:p>
        </w:tc>
      </w:tr>
      <w:tr w:rsidR="001A13ED" w:rsidRPr="00215B19" w14:paraId="5E2ACD33"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78E5BA8"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B5EF6ED"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1533B319" w14:textId="7E277B7F"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7B6A871E"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40CE7D37"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CA66F70" w14:textId="4BB9B53E"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280DE7F7"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3888C520" w14:textId="2E6AD9FA"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71FF20A8" w14:textId="5439061D"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6394CA89" w14:textId="43E86E3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35349582"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B0EF8CB"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786B405C"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4591079A" w14:textId="4672BE24"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67DD7449"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35C3107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75AF64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7A5D35D"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4FAA4FA8"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53BEB4B3" w14:textId="3AF552DB"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56271A9B" w14:textId="46D8B50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22C2957E"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3D5876F7"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5D8BA4D" w14:textId="707864FC"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66FC3E8"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8BB945D"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7F37A200"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44EE1A0"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13261E9"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74E2F69E"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21BF679"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45CB4929" w14:textId="02A5BC3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46FA99B7"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DEDD652"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843CF92" w14:textId="55C7180C"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C7EEE53"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C89E1A2" w14:textId="51F271FB"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30A1EAE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EBC8A36"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20F169B"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07E2FBBF"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29E09426"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27A02D67" w14:textId="2B324853"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7B752E16"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6E7DE65"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584B8528" w14:textId="5D0B7A0E"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4403FC6"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0FDB6C85" w14:textId="1C565D0E"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6FDED8C5"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532EEF15" w14:textId="383CA021"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A96D9A9"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18290ADA"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79921A98"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75132B68" w14:textId="430D506D"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61B15C10"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9760531"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FB204BD" w14:textId="08D7D4C1"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0B6C9BA2"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09B489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403C2E7B"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5FD000EB" w14:textId="5B099D85"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49C02836"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BD38E95"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2E11EAB5" w14:textId="1AECD401"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0065EFE9" w14:textId="70D33FE2"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3421FABF"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C25C846"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0811454" w14:textId="0A8DF84B"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72F58765"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0582654"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60C33476"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3BC08BCD"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64C017C1" w14:textId="037B0521"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385C309D"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43C1C749"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7C070399" w14:textId="7346BC9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0EE58E3C"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79043F8"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248C7B14" w14:textId="21807917"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3C5A7D0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67AD89E"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61D5214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48699E3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6E6A701" w14:textId="58B22060"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29A185BD"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34947C3A" w14:textId="4490E57B"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3F6E8B5F" w14:textId="7BBD872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1CF1A3DE"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1CF6526"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1C6840D8" w14:textId="05C07B06"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992" w:type="dxa"/>
            <w:tcBorders>
              <w:top w:val="nil"/>
              <w:left w:val="nil"/>
              <w:bottom w:val="nil"/>
              <w:right w:val="nil"/>
            </w:tcBorders>
            <w:vAlign w:val="center"/>
          </w:tcPr>
          <w:p w14:paraId="668C505E"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FF4254E"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15" w:type="dxa"/>
            <w:tcBorders>
              <w:top w:val="nil"/>
              <w:left w:val="nil"/>
              <w:bottom w:val="nil"/>
              <w:right w:val="nil"/>
            </w:tcBorders>
            <w:vAlign w:val="center"/>
          </w:tcPr>
          <w:p w14:paraId="4447DE2E"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nil"/>
              <w:right w:val="nil"/>
            </w:tcBorders>
            <w:vAlign w:val="center"/>
          </w:tcPr>
          <w:p w14:paraId="14235112" w14:textId="004C3B51"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29E9E885"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0D8A0D03" w14:textId="443C58C4"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0421E5A4" w14:textId="4ECF430D"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237364E0" w14:textId="30F6DA1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79FF017F"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7D2841DA"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C734FF8" w14:textId="78A1CC10"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3ECF95AA"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3CAD79EB" w14:textId="5A262AE6"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662AFA12" w14:textId="05488F47"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19C86C3E" w14:textId="4BAD427A"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38ED48FC" w14:textId="2D7EE848"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0215C9D0"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275" w:type="dxa"/>
            <w:tcBorders>
              <w:top w:val="nil"/>
              <w:left w:val="nil"/>
              <w:bottom w:val="nil"/>
              <w:right w:val="nil"/>
            </w:tcBorders>
            <w:vAlign w:val="center"/>
          </w:tcPr>
          <w:p w14:paraId="18EBD102" w14:textId="50DC1830"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29BE0628" w14:textId="0919154C"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46A0DF26" w14:textId="77777777" w:rsidTr="00FC055D">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46E96497"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02C4CDA6" w14:textId="69492C4B"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53121625"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77E87629" w14:textId="4E7401DC"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2C0A093E" w14:textId="537835A7"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18115D3A" w14:textId="45AF349D"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28" w:type="dxa"/>
            <w:tcBorders>
              <w:top w:val="nil"/>
              <w:left w:val="nil"/>
              <w:bottom w:val="nil"/>
              <w:right w:val="nil"/>
            </w:tcBorders>
            <w:vAlign w:val="center"/>
          </w:tcPr>
          <w:p w14:paraId="6D323B68" w14:textId="177E748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3B1DED9B" w14:textId="2698C96C"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063131A6" w14:textId="721E826D"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284A54B8" w14:textId="2252CAE5"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48B6D567" w14:textId="77777777" w:rsidTr="00FC055D">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49D9983"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4D16EEDC" w14:textId="0BB992B1"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03D65793"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0EA5A39" w14:textId="6D8248EB"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499422E9" w14:textId="3A345010"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530C153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195DCC2" w14:textId="03F056D9"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114" w:type="dxa"/>
            <w:tcBorders>
              <w:top w:val="nil"/>
              <w:left w:val="nil"/>
              <w:bottom w:val="nil"/>
              <w:right w:val="nil"/>
            </w:tcBorders>
            <w:vAlign w:val="center"/>
          </w:tcPr>
          <w:p w14:paraId="3D42BDCB" w14:textId="36407EED"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4477DAE1"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nil"/>
              <w:right w:val="nil"/>
            </w:tcBorders>
          </w:tcPr>
          <w:p w14:paraId="4514C42D" w14:textId="5D3E7534"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5E1FB850" w14:textId="77777777" w:rsidTr="004B477E">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925AF34"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nil"/>
              <w:right w:val="nil"/>
            </w:tcBorders>
            <w:vAlign w:val="center"/>
          </w:tcPr>
          <w:p w14:paraId="25BF2F1D"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nil"/>
              <w:right w:val="nil"/>
            </w:tcBorders>
            <w:vAlign w:val="center"/>
          </w:tcPr>
          <w:p w14:paraId="327F417B"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56FFCC45" w14:textId="6352177F"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nil"/>
              <w:right w:val="nil"/>
            </w:tcBorders>
            <w:vAlign w:val="center"/>
          </w:tcPr>
          <w:p w14:paraId="2E4C62F0" w14:textId="5F5C5553"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35" w:type="dxa"/>
            <w:tcBorders>
              <w:top w:val="nil"/>
              <w:left w:val="nil"/>
              <w:bottom w:val="nil"/>
              <w:right w:val="nil"/>
            </w:tcBorders>
            <w:vAlign w:val="center"/>
          </w:tcPr>
          <w:p w14:paraId="437C4BEE" w14:textId="6EB15736"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nil"/>
              <w:right w:val="nil"/>
            </w:tcBorders>
            <w:vAlign w:val="center"/>
          </w:tcPr>
          <w:p w14:paraId="1279D2E3" w14:textId="77777777"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nil"/>
              <w:right w:val="nil"/>
            </w:tcBorders>
            <w:vAlign w:val="center"/>
          </w:tcPr>
          <w:p w14:paraId="669C17BE" w14:textId="74424A75"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nil"/>
              <w:right w:val="nil"/>
            </w:tcBorders>
            <w:vAlign w:val="center"/>
          </w:tcPr>
          <w:p w14:paraId="0D47C698" w14:textId="2E2F6DA1" w:rsidR="001A13ED" w:rsidRPr="00215B19" w:rsidRDefault="004B477E" w:rsidP="001A13ED">
            <w:pPr>
              <w:pStyle w:val="No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851" w:type="dxa"/>
            <w:tcBorders>
              <w:top w:val="nil"/>
              <w:left w:val="nil"/>
              <w:bottom w:val="nil"/>
              <w:right w:val="nil"/>
            </w:tcBorders>
          </w:tcPr>
          <w:p w14:paraId="159A5E48" w14:textId="402326B4" w:rsidR="001A13ED" w:rsidRPr="00215B19" w:rsidRDefault="001A13ED" w:rsidP="001A13ED">
            <w:pPr>
              <w:pStyle w:val="NoSpacing"/>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val="en-GB"/>
              </w:rPr>
            </w:pPr>
            <w:r w:rsidRPr="00215B19">
              <w:rPr>
                <w:lang w:val="en-GB"/>
              </w:rPr>
              <w:t>0.010</w:t>
            </w:r>
          </w:p>
        </w:tc>
      </w:tr>
      <w:tr w:rsidR="001A13ED" w:rsidRPr="00215B19" w14:paraId="6EBFDEB3" w14:textId="77777777" w:rsidTr="004B477E">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4" w:space="0" w:color="auto"/>
              <w:right w:val="nil"/>
            </w:tcBorders>
          </w:tcPr>
          <w:p w14:paraId="4D6D9425" w14:textId="77777777" w:rsidR="001A13ED" w:rsidRPr="00215B19" w:rsidRDefault="001A13ED" w:rsidP="001A13ED">
            <w:pPr>
              <w:pStyle w:val="NoSpacing"/>
              <w:jc w:val="center"/>
              <w:rPr>
                <w:rFonts w:eastAsia="Times New Roman" w:cs="Times New Roman"/>
                <w:color w:val="000000"/>
                <w:sz w:val="20"/>
                <w:szCs w:val="20"/>
                <w:lang w:val="en-GB"/>
              </w:rPr>
            </w:pPr>
          </w:p>
        </w:tc>
        <w:tc>
          <w:tcPr>
            <w:tcW w:w="1559" w:type="dxa"/>
            <w:tcBorders>
              <w:top w:val="nil"/>
              <w:left w:val="nil"/>
              <w:bottom w:val="single" w:sz="4" w:space="0" w:color="auto"/>
              <w:right w:val="nil"/>
            </w:tcBorders>
            <w:vAlign w:val="center"/>
          </w:tcPr>
          <w:p w14:paraId="7FD93F02"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992" w:type="dxa"/>
            <w:tcBorders>
              <w:top w:val="nil"/>
              <w:left w:val="nil"/>
              <w:bottom w:val="single" w:sz="4" w:space="0" w:color="auto"/>
              <w:right w:val="nil"/>
            </w:tcBorders>
            <w:vAlign w:val="center"/>
          </w:tcPr>
          <w:p w14:paraId="4C531B53"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single" w:sz="4" w:space="0" w:color="auto"/>
              <w:right w:val="nil"/>
            </w:tcBorders>
            <w:vAlign w:val="center"/>
          </w:tcPr>
          <w:p w14:paraId="2B4C12B3" w14:textId="6C8D8E88"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015" w:type="dxa"/>
            <w:tcBorders>
              <w:top w:val="nil"/>
              <w:left w:val="nil"/>
              <w:bottom w:val="single" w:sz="4" w:space="0" w:color="auto"/>
              <w:right w:val="nil"/>
            </w:tcBorders>
            <w:vAlign w:val="center"/>
          </w:tcPr>
          <w:p w14:paraId="207624D0" w14:textId="7C35BBA3"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035" w:type="dxa"/>
            <w:tcBorders>
              <w:top w:val="nil"/>
              <w:left w:val="nil"/>
              <w:bottom w:val="single" w:sz="4" w:space="0" w:color="auto"/>
              <w:right w:val="nil"/>
            </w:tcBorders>
            <w:vAlign w:val="center"/>
          </w:tcPr>
          <w:p w14:paraId="6F6EF37C" w14:textId="713E404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28" w:type="dxa"/>
            <w:tcBorders>
              <w:top w:val="nil"/>
              <w:left w:val="nil"/>
              <w:bottom w:val="single" w:sz="4" w:space="0" w:color="auto"/>
              <w:right w:val="nil"/>
            </w:tcBorders>
            <w:vAlign w:val="center"/>
          </w:tcPr>
          <w:p w14:paraId="0E7FD788"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1114" w:type="dxa"/>
            <w:tcBorders>
              <w:top w:val="nil"/>
              <w:left w:val="nil"/>
              <w:bottom w:val="single" w:sz="4" w:space="0" w:color="auto"/>
              <w:right w:val="nil"/>
            </w:tcBorders>
            <w:vAlign w:val="center"/>
          </w:tcPr>
          <w:p w14:paraId="597C3D11" w14:textId="0DA1D778" w:rsidR="001A13ED" w:rsidRPr="00215B19" w:rsidRDefault="004B477E"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r w:rsidRPr="00215B19">
              <w:rPr>
                <w:rFonts w:eastAsia="Times New Roman" w:cs="Times New Roman"/>
                <w:b/>
                <w:color w:val="000000"/>
                <w:sz w:val="20"/>
                <w:szCs w:val="20"/>
                <w:lang w:val="en-GB"/>
              </w:rPr>
              <w:t>•</w:t>
            </w:r>
          </w:p>
        </w:tc>
        <w:tc>
          <w:tcPr>
            <w:tcW w:w="1275" w:type="dxa"/>
            <w:tcBorders>
              <w:top w:val="nil"/>
              <w:left w:val="nil"/>
              <w:bottom w:val="single" w:sz="4" w:space="0" w:color="auto"/>
              <w:right w:val="nil"/>
            </w:tcBorders>
            <w:vAlign w:val="center"/>
          </w:tcPr>
          <w:p w14:paraId="0E3FAC04" w14:textId="77777777"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GB"/>
              </w:rPr>
            </w:pPr>
          </w:p>
        </w:tc>
        <w:tc>
          <w:tcPr>
            <w:tcW w:w="851" w:type="dxa"/>
            <w:tcBorders>
              <w:top w:val="nil"/>
              <w:left w:val="nil"/>
              <w:bottom w:val="single" w:sz="4" w:space="0" w:color="auto"/>
              <w:right w:val="nil"/>
            </w:tcBorders>
          </w:tcPr>
          <w:p w14:paraId="3BB6CC14" w14:textId="1F90A6ED" w:rsidR="001A13ED" w:rsidRPr="00215B19" w:rsidRDefault="001A13ED" w:rsidP="001A13ED">
            <w:pPr>
              <w:pStyle w:val="NoSpacing"/>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val="en-GB"/>
              </w:rPr>
            </w:pPr>
            <w:r w:rsidRPr="00215B19">
              <w:rPr>
                <w:lang w:val="en-GB"/>
              </w:rPr>
              <w:t>0.010</w:t>
            </w:r>
          </w:p>
        </w:tc>
      </w:tr>
    </w:tbl>
    <w:p w14:paraId="4A0B39DF" w14:textId="77777777" w:rsidR="00CA4933" w:rsidRPr="00215B19" w:rsidRDefault="00CA4933" w:rsidP="00CA4933">
      <w:pPr>
        <w:sectPr w:rsidR="00CA4933" w:rsidRPr="00215B19" w:rsidSect="00CA4933">
          <w:pgSz w:w="16838" w:h="11906" w:orient="landscape"/>
          <w:pgMar w:top="1440" w:right="1440" w:bottom="1440" w:left="1440" w:header="709" w:footer="567" w:gutter="0"/>
          <w:cols w:space="708"/>
          <w:docGrid w:linePitch="360"/>
        </w:sectPr>
      </w:pPr>
    </w:p>
    <w:p w14:paraId="0207998D" w14:textId="04D66D1A" w:rsidR="005521D4" w:rsidRPr="00215B19" w:rsidRDefault="005521D4" w:rsidP="005521D4">
      <w:pPr>
        <w:spacing w:after="300" w:line="300" w:lineRule="auto"/>
        <w:jc w:val="both"/>
      </w:pPr>
      <w:r w:rsidRPr="00215B19">
        <w:rPr>
          <w:b/>
        </w:rPr>
        <w:lastRenderedPageBreak/>
        <w:t>Table S</w:t>
      </w:r>
      <w:r w:rsidR="00EE68DD" w:rsidRPr="00215B19">
        <w:rPr>
          <w:b/>
        </w:rPr>
        <w:t>5</w:t>
      </w:r>
      <w:r w:rsidRPr="00215B19">
        <w:rPr>
          <w:b/>
        </w:rPr>
        <w:t>.</w:t>
      </w:r>
      <w:r w:rsidRPr="00215B19">
        <w:t xml:space="preserve"> </w:t>
      </w:r>
      <w:r w:rsidR="00EE68DD" w:rsidRPr="00215B19">
        <w:t xml:space="preserve">SIMPER analysis showing which taxa were primarily responsible for the </w:t>
      </w:r>
      <w:r w:rsidR="006F190F" w:rsidRPr="00215B19">
        <w:t xml:space="preserve">zero-adjusted </w:t>
      </w:r>
      <w:r w:rsidR="00EE68DD" w:rsidRPr="00215B19">
        <w:t xml:space="preserve">Bray-Curtis dissimilarity between assemblages found on carbonate banks and those away from them. </w:t>
      </w:r>
      <w:r w:rsidR="006F190F" w:rsidRPr="00215B19">
        <w:t xml:space="preserve">Diss: </w:t>
      </w:r>
      <w:r w:rsidR="006F190F" w:rsidRPr="00215B19">
        <w:rPr>
          <w:rFonts w:ascii="Calibri" w:hAnsi="Calibri" w:cs="Calibri"/>
        </w:rPr>
        <w:t>﻿</w:t>
      </w:r>
      <w:r w:rsidR="006F190F" w:rsidRPr="00215B19">
        <w:t xml:space="preserve">Species contribution to average between-group dissimilarity. SD: </w:t>
      </w:r>
      <w:r w:rsidR="006F190F" w:rsidRPr="00215B19">
        <w:rPr>
          <w:rFonts w:ascii="Calibri" w:hAnsi="Calibri" w:cs="Calibri"/>
        </w:rPr>
        <w:t>﻿</w:t>
      </w:r>
      <w:r w:rsidR="006F190F" w:rsidRPr="00215B19">
        <w:t xml:space="preserve">Standard deviation of contribution. r: Ratio of dissimilarity and standard deviation Diss/SD. </w:t>
      </w:r>
      <w:r w:rsidR="00EE68DD" w:rsidRPr="00215B19">
        <w:t>Av. Ab = Average abundance (on fourth root-transformed data)</w:t>
      </w:r>
      <w:r w:rsidR="006F190F" w:rsidRPr="00215B19">
        <w:t>.</w:t>
      </w:r>
      <w:r w:rsidR="00EE68DD" w:rsidRPr="00215B19">
        <w:t xml:space="preserve"> </w:t>
      </w:r>
      <w:r w:rsidR="006F190F" w:rsidRPr="00215B19">
        <w:t>c</w:t>
      </w:r>
      <w:r w:rsidR="00EE68DD" w:rsidRPr="00215B19">
        <w:t>um</w:t>
      </w:r>
      <w:r w:rsidR="006F190F" w:rsidRPr="00215B19">
        <w:t>:</w:t>
      </w:r>
      <w:r w:rsidR="00EE68DD" w:rsidRPr="00215B19">
        <w:t xml:space="preserve"> </w:t>
      </w:r>
      <w:r w:rsidR="006F190F" w:rsidRPr="00215B19">
        <w:rPr>
          <w:rFonts w:ascii="Calibri" w:hAnsi="Calibri" w:cs="Calibri"/>
        </w:rPr>
        <w:t>﻿</w:t>
      </w:r>
      <w:r w:rsidR="006F190F" w:rsidRPr="00215B19">
        <w:t xml:space="preserve">Ordered cumulative contribution. p: </w:t>
      </w:r>
      <w:r w:rsidR="006F190F" w:rsidRPr="00215B19">
        <w:rPr>
          <w:rFonts w:ascii="Calibri" w:hAnsi="Calibri" w:cs="Calibri"/>
        </w:rPr>
        <w:t>﻿</w:t>
      </w:r>
      <w:r w:rsidR="006F190F" w:rsidRPr="00215B19">
        <w:t xml:space="preserve">Permutation </w:t>
      </w:r>
      <w:r w:rsidR="006F190F" w:rsidRPr="00215B19">
        <w:rPr>
          <w:i/>
        </w:rPr>
        <w:t>p</w:t>
      </w:r>
      <w:r w:rsidR="006F190F" w:rsidRPr="00215B19">
        <w:t xml:space="preserve">-value, that is probability of getting a larger or equal average contribution in a random permutation of the </w:t>
      </w:r>
      <w:r w:rsidR="006F190F" w:rsidRPr="00215B19">
        <w:rPr>
          <w:i/>
        </w:rPr>
        <w:t>geom</w:t>
      </w:r>
      <w:r w:rsidR="006F190F" w:rsidRPr="00215B19">
        <w:t xml:space="preserve"> factor.</w:t>
      </w:r>
    </w:p>
    <w:tbl>
      <w:tblPr>
        <w:tblStyle w:val="PlainTable1"/>
        <w:tblW w:w="9284" w:type="dxa"/>
        <w:tblLayout w:type="fixed"/>
        <w:tblLook w:val="04A0" w:firstRow="1" w:lastRow="0" w:firstColumn="1" w:lastColumn="0" w:noHBand="0" w:noVBand="1"/>
      </w:tblPr>
      <w:tblGrid>
        <w:gridCol w:w="2689"/>
        <w:gridCol w:w="665"/>
        <w:gridCol w:w="567"/>
        <w:gridCol w:w="611"/>
        <w:gridCol w:w="1458"/>
        <w:gridCol w:w="1869"/>
        <w:gridCol w:w="642"/>
        <w:gridCol w:w="783"/>
      </w:tblGrid>
      <w:tr w:rsidR="00EE68DD" w:rsidRPr="00215B19" w14:paraId="252CDD4E" w14:textId="77777777" w:rsidTr="006F190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E89B71F" w14:textId="24526B83" w:rsidR="00EE68DD" w:rsidRPr="00215B19" w:rsidRDefault="00EE68DD" w:rsidP="00EE68DD">
            <w:pPr>
              <w:rPr>
                <w:sz w:val="20"/>
                <w:szCs w:val="20"/>
              </w:rPr>
            </w:pPr>
            <w:r w:rsidRPr="00215B19">
              <w:rPr>
                <w:sz w:val="20"/>
                <w:szCs w:val="20"/>
              </w:rPr>
              <w:t>Species name</w:t>
            </w:r>
          </w:p>
        </w:tc>
        <w:tc>
          <w:tcPr>
            <w:tcW w:w="665" w:type="dxa"/>
            <w:noWrap/>
            <w:vAlign w:val="center"/>
            <w:hideMark/>
          </w:tcPr>
          <w:p w14:paraId="5442D28A" w14:textId="5D2B609E"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Diss</w:t>
            </w:r>
          </w:p>
        </w:tc>
        <w:tc>
          <w:tcPr>
            <w:tcW w:w="567" w:type="dxa"/>
            <w:noWrap/>
            <w:vAlign w:val="center"/>
            <w:hideMark/>
          </w:tcPr>
          <w:p w14:paraId="2293CD67" w14:textId="75B8D346"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SD</w:t>
            </w:r>
          </w:p>
        </w:tc>
        <w:tc>
          <w:tcPr>
            <w:tcW w:w="611" w:type="dxa"/>
            <w:noWrap/>
            <w:vAlign w:val="center"/>
            <w:hideMark/>
          </w:tcPr>
          <w:p w14:paraId="1B3BB705" w14:textId="3EC69D2D"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r</w:t>
            </w:r>
          </w:p>
        </w:tc>
        <w:tc>
          <w:tcPr>
            <w:tcW w:w="1458" w:type="dxa"/>
            <w:noWrap/>
            <w:vAlign w:val="center"/>
            <w:hideMark/>
          </w:tcPr>
          <w:p w14:paraId="5CE9030C" w14:textId="10282BEE"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Av. Ab (bank)</w:t>
            </w:r>
          </w:p>
        </w:tc>
        <w:tc>
          <w:tcPr>
            <w:tcW w:w="1869" w:type="dxa"/>
            <w:noWrap/>
            <w:vAlign w:val="center"/>
            <w:hideMark/>
          </w:tcPr>
          <w:p w14:paraId="7226C118" w14:textId="7DE5ECEB"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Av. Ab (non-bank)</w:t>
            </w:r>
          </w:p>
        </w:tc>
        <w:tc>
          <w:tcPr>
            <w:tcW w:w="642" w:type="dxa"/>
            <w:noWrap/>
            <w:vAlign w:val="center"/>
            <w:hideMark/>
          </w:tcPr>
          <w:p w14:paraId="53CA9879" w14:textId="2165D998"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cum</w:t>
            </w:r>
          </w:p>
        </w:tc>
        <w:tc>
          <w:tcPr>
            <w:tcW w:w="783" w:type="dxa"/>
            <w:noWrap/>
            <w:vAlign w:val="center"/>
            <w:hideMark/>
          </w:tcPr>
          <w:p w14:paraId="1E484362" w14:textId="77777777" w:rsidR="00EE68DD" w:rsidRPr="00215B19" w:rsidRDefault="00EE68DD" w:rsidP="00EE68DD">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p</w:t>
            </w:r>
          </w:p>
        </w:tc>
      </w:tr>
      <w:tr w:rsidR="00EE68DD" w:rsidRPr="00215B19" w14:paraId="26AC0370"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532C8C3" w14:textId="77777777" w:rsidR="00EE68DD" w:rsidRPr="00215B19" w:rsidRDefault="00EE68DD" w:rsidP="00EE68DD">
            <w:pPr>
              <w:rPr>
                <w:b w:val="0"/>
                <w:i/>
                <w:color w:val="000000"/>
                <w:sz w:val="20"/>
                <w:szCs w:val="20"/>
              </w:rPr>
            </w:pPr>
            <w:r w:rsidRPr="00215B19">
              <w:rPr>
                <w:b w:val="0"/>
                <w:i/>
                <w:color w:val="000000"/>
                <w:sz w:val="20"/>
                <w:szCs w:val="20"/>
              </w:rPr>
              <w:t>Decapterus macarellus</w:t>
            </w:r>
          </w:p>
        </w:tc>
        <w:tc>
          <w:tcPr>
            <w:tcW w:w="665" w:type="dxa"/>
            <w:noWrap/>
            <w:vAlign w:val="center"/>
            <w:hideMark/>
          </w:tcPr>
          <w:p w14:paraId="484CA8FF" w14:textId="26C7D78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0.15</w:t>
            </w:r>
          </w:p>
        </w:tc>
        <w:tc>
          <w:tcPr>
            <w:tcW w:w="567" w:type="dxa"/>
            <w:noWrap/>
            <w:vAlign w:val="center"/>
            <w:hideMark/>
          </w:tcPr>
          <w:p w14:paraId="3FFC1567" w14:textId="2754364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0.14</w:t>
            </w:r>
          </w:p>
        </w:tc>
        <w:tc>
          <w:tcPr>
            <w:tcW w:w="611" w:type="dxa"/>
            <w:noWrap/>
            <w:vAlign w:val="center"/>
            <w:hideMark/>
          </w:tcPr>
          <w:p w14:paraId="44CDF74B" w14:textId="238E56C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1.04</w:t>
            </w:r>
          </w:p>
        </w:tc>
        <w:tc>
          <w:tcPr>
            <w:tcW w:w="1458" w:type="dxa"/>
            <w:noWrap/>
            <w:vAlign w:val="center"/>
            <w:hideMark/>
          </w:tcPr>
          <w:p w14:paraId="2C94E126" w14:textId="548E33D3"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1.20</w:t>
            </w:r>
          </w:p>
        </w:tc>
        <w:tc>
          <w:tcPr>
            <w:tcW w:w="1869" w:type="dxa"/>
            <w:noWrap/>
            <w:vAlign w:val="center"/>
            <w:hideMark/>
          </w:tcPr>
          <w:p w14:paraId="668E2DAB" w14:textId="0072B5CE"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1.48</w:t>
            </w:r>
          </w:p>
        </w:tc>
        <w:tc>
          <w:tcPr>
            <w:tcW w:w="642" w:type="dxa"/>
            <w:noWrap/>
            <w:vAlign w:val="center"/>
            <w:hideMark/>
          </w:tcPr>
          <w:p w14:paraId="777AE22B" w14:textId="032519F3"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0.24</w:t>
            </w:r>
          </w:p>
        </w:tc>
        <w:tc>
          <w:tcPr>
            <w:tcW w:w="783" w:type="dxa"/>
            <w:noWrap/>
            <w:vAlign w:val="center"/>
            <w:hideMark/>
          </w:tcPr>
          <w:p w14:paraId="40437EC9" w14:textId="47468B5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0.047</w:t>
            </w:r>
          </w:p>
        </w:tc>
      </w:tr>
      <w:tr w:rsidR="00EE68DD" w:rsidRPr="00215B19" w14:paraId="028A1921"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00CB555" w14:textId="77777777" w:rsidR="00EE68DD" w:rsidRPr="00215B19" w:rsidRDefault="00EE68DD" w:rsidP="00EE68DD">
            <w:pPr>
              <w:rPr>
                <w:b w:val="0"/>
                <w:i/>
                <w:color w:val="000000"/>
                <w:sz w:val="20"/>
                <w:szCs w:val="20"/>
              </w:rPr>
            </w:pPr>
            <w:r w:rsidRPr="00215B19">
              <w:rPr>
                <w:b w:val="0"/>
                <w:i/>
                <w:color w:val="000000"/>
                <w:sz w:val="20"/>
                <w:szCs w:val="20"/>
              </w:rPr>
              <w:t>Aluterus monoceros</w:t>
            </w:r>
          </w:p>
        </w:tc>
        <w:tc>
          <w:tcPr>
            <w:tcW w:w="665" w:type="dxa"/>
            <w:noWrap/>
            <w:vAlign w:val="center"/>
            <w:hideMark/>
          </w:tcPr>
          <w:p w14:paraId="729548F4" w14:textId="4AFE6F9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0.10</w:t>
            </w:r>
          </w:p>
        </w:tc>
        <w:tc>
          <w:tcPr>
            <w:tcW w:w="567" w:type="dxa"/>
            <w:noWrap/>
            <w:vAlign w:val="center"/>
            <w:hideMark/>
          </w:tcPr>
          <w:p w14:paraId="641CB8FE" w14:textId="59FE0F9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0.10</w:t>
            </w:r>
          </w:p>
        </w:tc>
        <w:tc>
          <w:tcPr>
            <w:tcW w:w="611" w:type="dxa"/>
            <w:noWrap/>
            <w:vAlign w:val="center"/>
            <w:hideMark/>
          </w:tcPr>
          <w:p w14:paraId="3CF1C7F5" w14:textId="1D02BB70"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1.01</w:t>
            </w:r>
          </w:p>
        </w:tc>
        <w:tc>
          <w:tcPr>
            <w:tcW w:w="1458" w:type="dxa"/>
            <w:noWrap/>
            <w:vAlign w:val="center"/>
            <w:hideMark/>
          </w:tcPr>
          <w:p w14:paraId="2290DA1F" w14:textId="26288A2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0.56</w:t>
            </w:r>
          </w:p>
        </w:tc>
        <w:tc>
          <w:tcPr>
            <w:tcW w:w="1869" w:type="dxa"/>
            <w:noWrap/>
            <w:vAlign w:val="center"/>
            <w:hideMark/>
          </w:tcPr>
          <w:p w14:paraId="2A0CA21E" w14:textId="7C8D6DA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0.65</w:t>
            </w:r>
          </w:p>
        </w:tc>
        <w:tc>
          <w:tcPr>
            <w:tcW w:w="642" w:type="dxa"/>
            <w:noWrap/>
            <w:vAlign w:val="center"/>
            <w:hideMark/>
          </w:tcPr>
          <w:p w14:paraId="41B41DFC" w14:textId="0FA5EEC2"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0.40</w:t>
            </w:r>
          </w:p>
        </w:tc>
        <w:tc>
          <w:tcPr>
            <w:tcW w:w="783" w:type="dxa"/>
            <w:noWrap/>
            <w:vAlign w:val="center"/>
            <w:hideMark/>
          </w:tcPr>
          <w:p w14:paraId="35EF1228" w14:textId="279F1A0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0.189</w:t>
            </w:r>
          </w:p>
        </w:tc>
      </w:tr>
      <w:tr w:rsidR="00EE68DD" w:rsidRPr="00215B19" w14:paraId="3EE1C28D"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6F2BCCA" w14:textId="6599891D" w:rsidR="00EE68DD" w:rsidRPr="00215B19" w:rsidRDefault="00EE68DD" w:rsidP="00EE68DD">
            <w:pPr>
              <w:rPr>
                <w:b w:val="0"/>
                <w:i/>
                <w:color w:val="000000"/>
                <w:sz w:val="20"/>
                <w:szCs w:val="20"/>
              </w:rPr>
            </w:pPr>
            <w:r w:rsidRPr="00215B19">
              <w:rPr>
                <w:b w:val="0"/>
                <w:i/>
                <w:color w:val="000000"/>
                <w:sz w:val="20"/>
                <w:szCs w:val="20"/>
              </w:rPr>
              <w:t>Carcharhinus [complex]</w:t>
            </w:r>
          </w:p>
        </w:tc>
        <w:tc>
          <w:tcPr>
            <w:tcW w:w="665" w:type="dxa"/>
            <w:noWrap/>
            <w:vAlign w:val="center"/>
            <w:hideMark/>
          </w:tcPr>
          <w:p w14:paraId="294154E6" w14:textId="06CB0623"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0.08</w:t>
            </w:r>
          </w:p>
        </w:tc>
        <w:tc>
          <w:tcPr>
            <w:tcW w:w="567" w:type="dxa"/>
            <w:noWrap/>
            <w:vAlign w:val="center"/>
            <w:hideMark/>
          </w:tcPr>
          <w:p w14:paraId="4A62B8E9" w14:textId="4EFE7697"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0.09</w:t>
            </w:r>
          </w:p>
        </w:tc>
        <w:tc>
          <w:tcPr>
            <w:tcW w:w="611" w:type="dxa"/>
            <w:noWrap/>
            <w:vAlign w:val="center"/>
            <w:hideMark/>
          </w:tcPr>
          <w:p w14:paraId="485CAA88" w14:textId="29CFE22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0.94</w:t>
            </w:r>
          </w:p>
        </w:tc>
        <w:tc>
          <w:tcPr>
            <w:tcW w:w="1458" w:type="dxa"/>
            <w:noWrap/>
            <w:vAlign w:val="center"/>
            <w:hideMark/>
          </w:tcPr>
          <w:p w14:paraId="26070A82" w14:textId="3028E6B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0.60</w:t>
            </w:r>
          </w:p>
        </w:tc>
        <w:tc>
          <w:tcPr>
            <w:tcW w:w="1869" w:type="dxa"/>
            <w:noWrap/>
            <w:vAlign w:val="center"/>
            <w:hideMark/>
          </w:tcPr>
          <w:p w14:paraId="772AF4AA" w14:textId="05558F3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0.38</w:t>
            </w:r>
          </w:p>
        </w:tc>
        <w:tc>
          <w:tcPr>
            <w:tcW w:w="642" w:type="dxa"/>
            <w:noWrap/>
            <w:vAlign w:val="center"/>
            <w:hideMark/>
          </w:tcPr>
          <w:p w14:paraId="45F91CFC" w14:textId="06DBC20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0.54</w:t>
            </w:r>
          </w:p>
        </w:tc>
        <w:tc>
          <w:tcPr>
            <w:tcW w:w="783" w:type="dxa"/>
            <w:noWrap/>
            <w:vAlign w:val="center"/>
            <w:hideMark/>
          </w:tcPr>
          <w:p w14:paraId="00D9D9E0" w14:textId="6DC1687E"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0.028</w:t>
            </w:r>
          </w:p>
        </w:tc>
      </w:tr>
      <w:tr w:rsidR="00EE68DD" w:rsidRPr="00215B19" w14:paraId="6A5FF009"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5F17A9A" w14:textId="77777777" w:rsidR="00EE68DD" w:rsidRPr="00215B19" w:rsidRDefault="00EE68DD" w:rsidP="00EE68DD">
            <w:pPr>
              <w:rPr>
                <w:b w:val="0"/>
                <w:i/>
                <w:color w:val="000000"/>
                <w:sz w:val="20"/>
                <w:szCs w:val="20"/>
              </w:rPr>
            </w:pPr>
            <w:proofErr w:type="spellStart"/>
            <w:r w:rsidRPr="00215B19">
              <w:rPr>
                <w:b w:val="0"/>
                <w:i/>
                <w:color w:val="000000"/>
                <w:sz w:val="20"/>
                <w:szCs w:val="20"/>
              </w:rPr>
              <w:t>Seriolina</w:t>
            </w:r>
            <w:proofErr w:type="spellEnd"/>
            <w:r w:rsidRPr="00215B19">
              <w:rPr>
                <w:b w:val="0"/>
                <w:i/>
                <w:color w:val="000000"/>
                <w:sz w:val="20"/>
                <w:szCs w:val="20"/>
              </w:rPr>
              <w:t xml:space="preserve"> </w:t>
            </w:r>
            <w:proofErr w:type="spellStart"/>
            <w:r w:rsidRPr="00215B19">
              <w:rPr>
                <w:b w:val="0"/>
                <w:i/>
                <w:color w:val="000000"/>
                <w:sz w:val="20"/>
                <w:szCs w:val="20"/>
              </w:rPr>
              <w:t>nigrofasciata</w:t>
            </w:r>
            <w:proofErr w:type="spellEnd"/>
          </w:p>
        </w:tc>
        <w:tc>
          <w:tcPr>
            <w:tcW w:w="665" w:type="dxa"/>
            <w:noWrap/>
            <w:vAlign w:val="center"/>
            <w:hideMark/>
          </w:tcPr>
          <w:p w14:paraId="4BF96EEA" w14:textId="46C1EDC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0.06</w:t>
            </w:r>
          </w:p>
        </w:tc>
        <w:tc>
          <w:tcPr>
            <w:tcW w:w="567" w:type="dxa"/>
            <w:noWrap/>
            <w:vAlign w:val="center"/>
            <w:hideMark/>
          </w:tcPr>
          <w:p w14:paraId="3B20E259" w14:textId="39D24892"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0.08</w:t>
            </w:r>
          </w:p>
        </w:tc>
        <w:tc>
          <w:tcPr>
            <w:tcW w:w="611" w:type="dxa"/>
            <w:noWrap/>
            <w:vAlign w:val="center"/>
            <w:hideMark/>
          </w:tcPr>
          <w:p w14:paraId="779833EA" w14:textId="7CD595F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0.68</w:t>
            </w:r>
          </w:p>
        </w:tc>
        <w:tc>
          <w:tcPr>
            <w:tcW w:w="1458" w:type="dxa"/>
            <w:noWrap/>
            <w:vAlign w:val="center"/>
            <w:hideMark/>
          </w:tcPr>
          <w:p w14:paraId="250C9211" w14:textId="39F30728"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0.20</w:t>
            </w:r>
          </w:p>
        </w:tc>
        <w:tc>
          <w:tcPr>
            <w:tcW w:w="1869" w:type="dxa"/>
            <w:noWrap/>
            <w:vAlign w:val="center"/>
            <w:hideMark/>
          </w:tcPr>
          <w:p w14:paraId="6E4C6BF7" w14:textId="6388D37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0.30</w:t>
            </w:r>
          </w:p>
        </w:tc>
        <w:tc>
          <w:tcPr>
            <w:tcW w:w="642" w:type="dxa"/>
            <w:noWrap/>
            <w:vAlign w:val="center"/>
            <w:hideMark/>
          </w:tcPr>
          <w:p w14:paraId="04D6E21D" w14:textId="1BF3503D"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0.63</w:t>
            </w:r>
          </w:p>
        </w:tc>
        <w:tc>
          <w:tcPr>
            <w:tcW w:w="783" w:type="dxa"/>
            <w:noWrap/>
            <w:vAlign w:val="center"/>
            <w:hideMark/>
          </w:tcPr>
          <w:p w14:paraId="42AD1DEB" w14:textId="3C32173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0.780</w:t>
            </w:r>
          </w:p>
        </w:tc>
      </w:tr>
      <w:tr w:rsidR="00EE68DD" w:rsidRPr="00215B19" w14:paraId="429B7CFD"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D887BC2" w14:textId="54DE1388" w:rsidR="00EE68DD" w:rsidRPr="00215B19" w:rsidRDefault="00EE68DD" w:rsidP="00EE68DD">
            <w:pPr>
              <w:rPr>
                <w:b w:val="0"/>
                <w:i/>
                <w:color w:val="000000"/>
                <w:sz w:val="20"/>
                <w:szCs w:val="20"/>
              </w:rPr>
            </w:pPr>
            <w:r w:rsidRPr="00215B19">
              <w:rPr>
                <w:b w:val="0"/>
                <w:i/>
                <w:color w:val="000000"/>
                <w:sz w:val="20"/>
                <w:szCs w:val="20"/>
              </w:rPr>
              <w:t xml:space="preserve">Scomberomorus [complex] </w:t>
            </w:r>
          </w:p>
        </w:tc>
        <w:tc>
          <w:tcPr>
            <w:tcW w:w="665" w:type="dxa"/>
            <w:noWrap/>
            <w:vAlign w:val="center"/>
            <w:hideMark/>
          </w:tcPr>
          <w:p w14:paraId="7800B04B" w14:textId="746B862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0.04</w:t>
            </w:r>
          </w:p>
        </w:tc>
        <w:tc>
          <w:tcPr>
            <w:tcW w:w="567" w:type="dxa"/>
            <w:noWrap/>
            <w:vAlign w:val="center"/>
            <w:hideMark/>
          </w:tcPr>
          <w:p w14:paraId="4D781FF6" w14:textId="63E42FD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0.07</w:t>
            </w:r>
          </w:p>
        </w:tc>
        <w:tc>
          <w:tcPr>
            <w:tcW w:w="611" w:type="dxa"/>
            <w:noWrap/>
            <w:vAlign w:val="center"/>
            <w:hideMark/>
          </w:tcPr>
          <w:p w14:paraId="146EFDCE" w14:textId="7A9F82F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0.53</w:t>
            </w:r>
          </w:p>
        </w:tc>
        <w:tc>
          <w:tcPr>
            <w:tcW w:w="1458" w:type="dxa"/>
            <w:noWrap/>
            <w:vAlign w:val="center"/>
            <w:hideMark/>
          </w:tcPr>
          <w:p w14:paraId="010B8EB9" w14:textId="7A53C048"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0.31</w:t>
            </w:r>
          </w:p>
        </w:tc>
        <w:tc>
          <w:tcPr>
            <w:tcW w:w="1869" w:type="dxa"/>
            <w:noWrap/>
            <w:vAlign w:val="center"/>
            <w:hideMark/>
          </w:tcPr>
          <w:p w14:paraId="336EFC3D" w14:textId="1ADDE18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42" w:type="dxa"/>
            <w:noWrap/>
            <w:vAlign w:val="center"/>
            <w:hideMark/>
          </w:tcPr>
          <w:p w14:paraId="43CF905F" w14:textId="0DE92C5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0.69</w:t>
            </w:r>
          </w:p>
        </w:tc>
        <w:tc>
          <w:tcPr>
            <w:tcW w:w="783" w:type="dxa"/>
            <w:noWrap/>
            <w:vAlign w:val="center"/>
            <w:hideMark/>
          </w:tcPr>
          <w:p w14:paraId="0CE2542F" w14:textId="736D661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0.002</w:t>
            </w:r>
          </w:p>
        </w:tc>
      </w:tr>
      <w:tr w:rsidR="00EE68DD" w:rsidRPr="00215B19" w14:paraId="0021CAA1"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216C721" w14:textId="77777777" w:rsidR="00EE68DD" w:rsidRPr="00215B19" w:rsidRDefault="00EE68DD" w:rsidP="00EE68DD">
            <w:pPr>
              <w:rPr>
                <w:b w:val="0"/>
                <w:i/>
                <w:color w:val="000000"/>
                <w:sz w:val="20"/>
                <w:szCs w:val="20"/>
              </w:rPr>
            </w:pPr>
            <w:proofErr w:type="spellStart"/>
            <w:r w:rsidRPr="00215B19">
              <w:rPr>
                <w:b w:val="0"/>
                <w:i/>
                <w:color w:val="000000"/>
                <w:sz w:val="20"/>
                <w:szCs w:val="20"/>
              </w:rPr>
              <w:t>Echeneis</w:t>
            </w:r>
            <w:proofErr w:type="spellEnd"/>
            <w:r w:rsidRPr="00215B19">
              <w:rPr>
                <w:b w:val="0"/>
                <w:i/>
                <w:color w:val="000000"/>
                <w:sz w:val="20"/>
                <w:szCs w:val="20"/>
              </w:rPr>
              <w:t xml:space="preserve"> </w:t>
            </w:r>
            <w:proofErr w:type="spellStart"/>
            <w:r w:rsidRPr="00215B19">
              <w:rPr>
                <w:b w:val="0"/>
                <w:i/>
                <w:color w:val="000000"/>
                <w:sz w:val="20"/>
                <w:szCs w:val="20"/>
              </w:rPr>
              <w:t>naucrates</w:t>
            </w:r>
            <w:proofErr w:type="spellEnd"/>
          </w:p>
        </w:tc>
        <w:tc>
          <w:tcPr>
            <w:tcW w:w="665" w:type="dxa"/>
            <w:noWrap/>
            <w:vAlign w:val="center"/>
            <w:hideMark/>
          </w:tcPr>
          <w:p w14:paraId="1EE2394C" w14:textId="4B12FB3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0.04</w:t>
            </w:r>
          </w:p>
        </w:tc>
        <w:tc>
          <w:tcPr>
            <w:tcW w:w="567" w:type="dxa"/>
            <w:noWrap/>
            <w:vAlign w:val="center"/>
            <w:hideMark/>
          </w:tcPr>
          <w:p w14:paraId="67BCD932" w14:textId="3E8C63B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0.06</w:t>
            </w:r>
          </w:p>
        </w:tc>
        <w:tc>
          <w:tcPr>
            <w:tcW w:w="611" w:type="dxa"/>
            <w:noWrap/>
            <w:vAlign w:val="center"/>
            <w:hideMark/>
          </w:tcPr>
          <w:p w14:paraId="52E54308" w14:textId="03E4A06F"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0.57</w:t>
            </w:r>
          </w:p>
        </w:tc>
        <w:tc>
          <w:tcPr>
            <w:tcW w:w="1458" w:type="dxa"/>
            <w:noWrap/>
            <w:vAlign w:val="center"/>
            <w:hideMark/>
          </w:tcPr>
          <w:p w14:paraId="40496B03" w14:textId="056CA9AB"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0.21</w:t>
            </w:r>
          </w:p>
        </w:tc>
        <w:tc>
          <w:tcPr>
            <w:tcW w:w="1869" w:type="dxa"/>
            <w:noWrap/>
            <w:vAlign w:val="center"/>
            <w:hideMark/>
          </w:tcPr>
          <w:p w14:paraId="5B9B3B83" w14:textId="3C71807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0.13</w:t>
            </w:r>
          </w:p>
        </w:tc>
        <w:tc>
          <w:tcPr>
            <w:tcW w:w="642" w:type="dxa"/>
            <w:noWrap/>
            <w:vAlign w:val="center"/>
            <w:hideMark/>
          </w:tcPr>
          <w:p w14:paraId="6D47003B" w14:textId="6C83824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0.75</w:t>
            </w:r>
          </w:p>
        </w:tc>
        <w:tc>
          <w:tcPr>
            <w:tcW w:w="783" w:type="dxa"/>
            <w:noWrap/>
            <w:vAlign w:val="center"/>
            <w:hideMark/>
          </w:tcPr>
          <w:p w14:paraId="57E0C9FF" w14:textId="50239918"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0.160</w:t>
            </w:r>
          </w:p>
        </w:tc>
      </w:tr>
      <w:tr w:rsidR="00EE68DD" w:rsidRPr="00215B19" w14:paraId="4AC059F4"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B672EC6" w14:textId="77777777" w:rsidR="00EE68DD" w:rsidRPr="00215B19" w:rsidRDefault="00EE68DD" w:rsidP="00EE68DD">
            <w:pPr>
              <w:rPr>
                <w:b w:val="0"/>
                <w:i/>
                <w:color w:val="000000"/>
                <w:sz w:val="20"/>
                <w:szCs w:val="20"/>
              </w:rPr>
            </w:pPr>
            <w:proofErr w:type="spellStart"/>
            <w:r w:rsidRPr="00215B19">
              <w:rPr>
                <w:b w:val="0"/>
                <w:i/>
                <w:color w:val="000000"/>
                <w:sz w:val="20"/>
                <w:szCs w:val="20"/>
              </w:rPr>
              <w:t>Paramonacanthus</w:t>
            </w:r>
            <w:proofErr w:type="spellEnd"/>
            <w:r w:rsidRPr="00215B19">
              <w:rPr>
                <w:b w:val="0"/>
                <w:i/>
                <w:color w:val="000000"/>
                <w:sz w:val="20"/>
                <w:szCs w:val="20"/>
              </w:rPr>
              <w:t xml:space="preserve"> </w:t>
            </w:r>
            <w:proofErr w:type="spellStart"/>
            <w:r w:rsidRPr="00215B19">
              <w:rPr>
                <w:b w:val="0"/>
                <w:i/>
                <w:color w:val="000000"/>
                <w:sz w:val="20"/>
                <w:szCs w:val="20"/>
              </w:rPr>
              <w:t>filicauda</w:t>
            </w:r>
            <w:proofErr w:type="spellEnd"/>
          </w:p>
        </w:tc>
        <w:tc>
          <w:tcPr>
            <w:tcW w:w="665" w:type="dxa"/>
            <w:noWrap/>
            <w:vAlign w:val="center"/>
            <w:hideMark/>
          </w:tcPr>
          <w:p w14:paraId="307A22D2" w14:textId="3474364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0.04</w:t>
            </w:r>
          </w:p>
        </w:tc>
        <w:tc>
          <w:tcPr>
            <w:tcW w:w="567" w:type="dxa"/>
            <w:noWrap/>
            <w:vAlign w:val="center"/>
            <w:hideMark/>
          </w:tcPr>
          <w:p w14:paraId="58969FB0" w14:textId="175CD55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0.07</w:t>
            </w:r>
          </w:p>
        </w:tc>
        <w:tc>
          <w:tcPr>
            <w:tcW w:w="611" w:type="dxa"/>
            <w:noWrap/>
            <w:vAlign w:val="center"/>
            <w:hideMark/>
          </w:tcPr>
          <w:p w14:paraId="25791521" w14:textId="7084BA6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0.49</w:t>
            </w:r>
          </w:p>
        </w:tc>
        <w:tc>
          <w:tcPr>
            <w:tcW w:w="1458" w:type="dxa"/>
            <w:noWrap/>
            <w:vAlign w:val="center"/>
            <w:hideMark/>
          </w:tcPr>
          <w:p w14:paraId="312C65EF" w14:textId="62B2F49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0.08</w:t>
            </w:r>
          </w:p>
        </w:tc>
        <w:tc>
          <w:tcPr>
            <w:tcW w:w="1869" w:type="dxa"/>
            <w:noWrap/>
            <w:vAlign w:val="center"/>
            <w:hideMark/>
          </w:tcPr>
          <w:p w14:paraId="0F4F5E97" w14:textId="7DCAD8F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0.20</w:t>
            </w:r>
          </w:p>
        </w:tc>
        <w:tc>
          <w:tcPr>
            <w:tcW w:w="642" w:type="dxa"/>
            <w:noWrap/>
            <w:vAlign w:val="center"/>
            <w:hideMark/>
          </w:tcPr>
          <w:p w14:paraId="72EC7562" w14:textId="75CE2A7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0.81</w:t>
            </w:r>
          </w:p>
        </w:tc>
        <w:tc>
          <w:tcPr>
            <w:tcW w:w="783" w:type="dxa"/>
            <w:noWrap/>
            <w:vAlign w:val="center"/>
            <w:hideMark/>
          </w:tcPr>
          <w:p w14:paraId="74602915" w14:textId="3D96579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0.846</w:t>
            </w:r>
          </w:p>
        </w:tc>
      </w:tr>
      <w:tr w:rsidR="00EE68DD" w:rsidRPr="00215B19" w14:paraId="1991F0FC"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047BA9C" w14:textId="77777777" w:rsidR="00EE68DD" w:rsidRPr="00215B19" w:rsidRDefault="00EE68DD" w:rsidP="00EE68DD">
            <w:pPr>
              <w:rPr>
                <w:b w:val="0"/>
                <w:i/>
                <w:color w:val="000000"/>
                <w:sz w:val="20"/>
                <w:szCs w:val="20"/>
              </w:rPr>
            </w:pPr>
            <w:r w:rsidRPr="00215B19">
              <w:rPr>
                <w:b w:val="0"/>
                <w:i/>
                <w:color w:val="000000"/>
                <w:sz w:val="20"/>
                <w:szCs w:val="20"/>
              </w:rPr>
              <w:t>Sphyrna lewini</w:t>
            </w:r>
          </w:p>
        </w:tc>
        <w:tc>
          <w:tcPr>
            <w:tcW w:w="665" w:type="dxa"/>
            <w:noWrap/>
            <w:vAlign w:val="center"/>
            <w:hideMark/>
          </w:tcPr>
          <w:p w14:paraId="6ACECBC2" w14:textId="24C4205B"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567" w:type="dxa"/>
            <w:noWrap/>
            <w:vAlign w:val="center"/>
            <w:hideMark/>
          </w:tcPr>
          <w:p w14:paraId="1A6BD08F" w14:textId="696F3C4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0.06</w:t>
            </w:r>
          </w:p>
        </w:tc>
        <w:tc>
          <w:tcPr>
            <w:tcW w:w="611" w:type="dxa"/>
            <w:noWrap/>
            <w:vAlign w:val="center"/>
            <w:hideMark/>
          </w:tcPr>
          <w:p w14:paraId="352CB3D3" w14:textId="168F3F1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0.38</w:t>
            </w:r>
          </w:p>
        </w:tc>
        <w:tc>
          <w:tcPr>
            <w:tcW w:w="1458" w:type="dxa"/>
            <w:noWrap/>
            <w:vAlign w:val="center"/>
            <w:hideMark/>
          </w:tcPr>
          <w:p w14:paraId="0EFB7022" w14:textId="494DE10F"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0.06</w:t>
            </w:r>
          </w:p>
        </w:tc>
        <w:tc>
          <w:tcPr>
            <w:tcW w:w="1869" w:type="dxa"/>
            <w:noWrap/>
            <w:vAlign w:val="center"/>
            <w:hideMark/>
          </w:tcPr>
          <w:p w14:paraId="5F0990F5" w14:textId="189571A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0.11</w:t>
            </w:r>
          </w:p>
        </w:tc>
        <w:tc>
          <w:tcPr>
            <w:tcW w:w="642" w:type="dxa"/>
            <w:noWrap/>
            <w:vAlign w:val="center"/>
            <w:hideMark/>
          </w:tcPr>
          <w:p w14:paraId="0D0AE139" w14:textId="2BB1499C"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0.84</w:t>
            </w:r>
          </w:p>
        </w:tc>
        <w:tc>
          <w:tcPr>
            <w:tcW w:w="783" w:type="dxa"/>
            <w:noWrap/>
            <w:vAlign w:val="center"/>
            <w:hideMark/>
          </w:tcPr>
          <w:p w14:paraId="756EEF7E" w14:textId="1B4D32AB"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0.769</w:t>
            </w:r>
          </w:p>
        </w:tc>
      </w:tr>
      <w:tr w:rsidR="00EE68DD" w:rsidRPr="00215B19" w14:paraId="2CF81958"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ED6BBA2" w14:textId="77777777" w:rsidR="00EE68DD" w:rsidRPr="00215B19" w:rsidRDefault="00EE68DD" w:rsidP="00EE68DD">
            <w:pPr>
              <w:rPr>
                <w:b w:val="0"/>
                <w:i/>
                <w:color w:val="000000"/>
                <w:sz w:val="20"/>
                <w:szCs w:val="20"/>
              </w:rPr>
            </w:pPr>
            <w:proofErr w:type="spellStart"/>
            <w:r w:rsidRPr="00215B19">
              <w:rPr>
                <w:b w:val="0"/>
                <w:i/>
                <w:color w:val="000000"/>
                <w:sz w:val="20"/>
                <w:szCs w:val="20"/>
              </w:rPr>
              <w:t>Atule</w:t>
            </w:r>
            <w:proofErr w:type="spellEnd"/>
            <w:r w:rsidRPr="00215B19">
              <w:rPr>
                <w:b w:val="0"/>
                <w:i/>
                <w:color w:val="000000"/>
                <w:sz w:val="20"/>
                <w:szCs w:val="20"/>
              </w:rPr>
              <w:t xml:space="preserve"> mate</w:t>
            </w:r>
          </w:p>
        </w:tc>
        <w:tc>
          <w:tcPr>
            <w:tcW w:w="665" w:type="dxa"/>
            <w:noWrap/>
            <w:vAlign w:val="center"/>
            <w:hideMark/>
          </w:tcPr>
          <w:p w14:paraId="5EE8DF49" w14:textId="7D45358E"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567" w:type="dxa"/>
            <w:noWrap/>
            <w:vAlign w:val="center"/>
            <w:hideMark/>
          </w:tcPr>
          <w:p w14:paraId="26CADE85" w14:textId="0B89802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0.05</w:t>
            </w:r>
          </w:p>
        </w:tc>
        <w:tc>
          <w:tcPr>
            <w:tcW w:w="611" w:type="dxa"/>
            <w:noWrap/>
            <w:vAlign w:val="center"/>
            <w:hideMark/>
          </w:tcPr>
          <w:p w14:paraId="4FC7567A" w14:textId="5B239FD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0.33</w:t>
            </w:r>
          </w:p>
        </w:tc>
        <w:tc>
          <w:tcPr>
            <w:tcW w:w="1458" w:type="dxa"/>
            <w:noWrap/>
            <w:vAlign w:val="center"/>
            <w:hideMark/>
          </w:tcPr>
          <w:p w14:paraId="2D4D6F12" w14:textId="015DB02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0.07</w:t>
            </w:r>
          </w:p>
        </w:tc>
        <w:tc>
          <w:tcPr>
            <w:tcW w:w="1869" w:type="dxa"/>
            <w:noWrap/>
            <w:vAlign w:val="center"/>
            <w:hideMark/>
          </w:tcPr>
          <w:p w14:paraId="0EAADCD5" w14:textId="23BD203F"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0.06</w:t>
            </w:r>
          </w:p>
        </w:tc>
        <w:tc>
          <w:tcPr>
            <w:tcW w:w="642" w:type="dxa"/>
            <w:noWrap/>
            <w:vAlign w:val="center"/>
            <w:hideMark/>
          </w:tcPr>
          <w:p w14:paraId="4BE6A24F" w14:textId="4F9FF33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0.87</w:t>
            </w:r>
          </w:p>
        </w:tc>
        <w:tc>
          <w:tcPr>
            <w:tcW w:w="783" w:type="dxa"/>
            <w:noWrap/>
            <w:vAlign w:val="center"/>
            <w:hideMark/>
          </w:tcPr>
          <w:p w14:paraId="69ED7CC0" w14:textId="6380ACE8"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0.488</w:t>
            </w:r>
          </w:p>
        </w:tc>
      </w:tr>
      <w:tr w:rsidR="00EE68DD" w:rsidRPr="00215B19" w14:paraId="65EBBA8D"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44F11AFD" w14:textId="77777777" w:rsidR="00EE68DD" w:rsidRPr="00215B19" w:rsidRDefault="00EE68DD" w:rsidP="00EE68DD">
            <w:pPr>
              <w:rPr>
                <w:b w:val="0"/>
                <w:i/>
                <w:color w:val="000000"/>
                <w:sz w:val="20"/>
                <w:szCs w:val="20"/>
              </w:rPr>
            </w:pPr>
            <w:proofErr w:type="spellStart"/>
            <w:r w:rsidRPr="00215B19">
              <w:rPr>
                <w:b w:val="0"/>
                <w:i/>
                <w:color w:val="000000"/>
                <w:sz w:val="20"/>
                <w:szCs w:val="20"/>
              </w:rPr>
              <w:t>Carangoides</w:t>
            </w:r>
            <w:proofErr w:type="spellEnd"/>
            <w:r w:rsidRPr="00215B19">
              <w:rPr>
                <w:b w:val="0"/>
                <w:i/>
                <w:color w:val="000000"/>
                <w:sz w:val="20"/>
                <w:szCs w:val="20"/>
              </w:rPr>
              <w:t xml:space="preserve"> </w:t>
            </w:r>
            <w:proofErr w:type="spellStart"/>
            <w:r w:rsidRPr="00215B19">
              <w:rPr>
                <w:b w:val="0"/>
                <w:i/>
                <w:color w:val="000000"/>
                <w:sz w:val="20"/>
                <w:szCs w:val="20"/>
              </w:rPr>
              <w:t>armatus</w:t>
            </w:r>
            <w:proofErr w:type="spellEnd"/>
          </w:p>
        </w:tc>
        <w:tc>
          <w:tcPr>
            <w:tcW w:w="665" w:type="dxa"/>
            <w:noWrap/>
            <w:vAlign w:val="center"/>
            <w:hideMark/>
          </w:tcPr>
          <w:p w14:paraId="70A52377" w14:textId="61A576B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0.01</w:t>
            </w:r>
          </w:p>
        </w:tc>
        <w:tc>
          <w:tcPr>
            <w:tcW w:w="567" w:type="dxa"/>
            <w:noWrap/>
            <w:vAlign w:val="center"/>
            <w:hideMark/>
          </w:tcPr>
          <w:p w14:paraId="0A4E77FB" w14:textId="3245279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0.04</w:t>
            </w:r>
          </w:p>
        </w:tc>
        <w:tc>
          <w:tcPr>
            <w:tcW w:w="611" w:type="dxa"/>
            <w:noWrap/>
            <w:vAlign w:val="center"/>
            <w:hideMark/>
          </w:tcPr>
          <w:p w14:paraId="7F5D9373" w14:textId="64CE55A3"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0.30</w:t>
            </w:r>
          </w:p>
        </w:tc>
        <w:tc>
          <w:tcPr>
            <w:tcW w:w="1458" w:type="dxa"/>
            <w:noWrap/>
            <w:vAlign w:val="center"/>
            <w:hideMark/>
          </w:tcPr>
          <w:p w14:paraId="43EE969E" w14:textId="6B1856E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0.07</w:t>
            </w:r>
          </w:p>
        </w:tc>
        <w:tc>
          <w:tcPr>
            <w:tcW w:w="1869" w:type="dxa"/>
            <w:noWrap/>
            <w:vAlign w:val="center"/>
            <w:hideMark/>
          </w:tcPr>
          <w:p w14:paraId="3314FE58" w14:textId="1DA001C2"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0.03</w:t>
            </w:r>
          </w:p>
        </w:tc>
        <w:tc>
          <w:tcPr>
            <w:tcW w:w="642" w:type="dxa"/>
            <w:noWrap/>
            <w:vAlign w:val="center"/>
            <w:hideMark/>
          </w:tcPr>
          <w:p w14:paraId="476E52BB" w14:textId="4FBA53A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0.89</w:t>
            </w:r>
          </w:p>
        </w:tc>
        <w:tc>
          <w:tcPr>
            <w:tcW w:w="783" w:type="dxa"/>
            <w:noWrap/>
            <w:vAlign w:val="center"/>
            <w:hideMark/>
          </w:tcPr>
          <w:p w14:paraId="6E68A4D3" w14:textId="04C5B00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0.232</w:t>
            </w:r>
          </w:p>
        </w:tc>
      </w:tr>
      <w:tr w:rsidR="00EE68DD" w:rsidRPr="00215B19" w14:paraId="56E229A3"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F608F16" w14:textId="77777777" w:rsidR="00EE68DD" w:rsidRPr="00215B19" w:rsidRDefault="00EE68DD" w:rsidP="00EE68DD">
            <w:pPr>
              <w:rPr>
                <w:b w:val="0"/>
                <w:i/>
                <w:color w:val="000000"/>
                <w:sz w:val="20"/>
                <w:szCs w:val="20"/>
              </w:rPr>
            </w:pPr>
            <w:proofErr w:type="spellStart"/>
            <w:r w:rsidRPr="00215B19">
              <w:rPr>
                <w:b w:val="0"/>
                <w:i/>
                <w:color w:val="000000"/>
                <w:sz w:val="20"/>
                <w:szCs w:val="20"/>
              </w:rPr>
              <w:t>Alectis</w:t>
            </w:r>
            <w:proofErr w:type="spellEnd"/>
            <w:r w:rsidRPr="00215B19">
              <w:rPr>
                <w:b w:val="0"/>
                <w:i/>
                <w:color w:val="000000"/>
                <w:sz w:val="20"/>
                <w:szCs w:val="20"/>
              </w:rPr>
              <w:t xml:space="preserve"> </w:t>
            </w:r>
            <w:proofErr w:type="spellStart"/>
            <w:r w:rsidRPr="00215B19">
              <w:rPr>
                <w:b w:val="0"/>
                <w:i/>
                <w:color w:val="000000"/>
                <w:sz w:val="20"/>
                <w:szCs w:val="20"/>
              </w:rPr>
              <w:t>ciliaris</w:t>
            </w:r>
            <w:proofErr w:type="spellEnd"/>
          </w:p>
        </w:tc>
        <w:tc>
          <w:tcPr>
            <w:tcW w:w="665" w:type="dxa"/>
            <w:noWrap/>
            <w:vAlign w:val="center"/>
            <w:hideMark/>
          </w:tcPr>
          <w:p w14:paraId="565E0CFE" w14:textId="25C187F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0.01</w:t>
            </w:r>
          </w:p>
        </w:tc>
        <w:tc>
          <w:tcPr>
            <w:tcW w:w="567" w:type="dxa"/>
            <w:noWrap/>
            <w:vAlign w:val="center"/>
            <w:hideMark/>
          </w:tcPr>
          <w:p w14:paraId="7125497B" w14:textId="0D7303A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11" w:type="dxa"/>
            <w:noWrap/>
            <w:vAlign w:val="center"/>
            <w:hideMark/>
          </w:tcPr>
          <w:p w14:paraId="3E80F263" w14:textId="27069945"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0.22</w:t>
            </w:r>
          </w:p>
        </w:tc>
        <w:tc>
          <w:tcPr>
            <w:tcW w:w="1458" w:type="dxa"/>
            <w:noWrap/>
            <w:vAlign w:val="center"/>
            <w:hideMark/>
          </w:tcPr>
          <w:p w14:paraId="73DF9FCC" w14:textId="0DA2C9A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65023B29" w14:textId="09BDC4E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42" w:type="dxa"/>
            <w:noWrap/>
            <w:vAlign w:val="center"/>
            <w:hideMark/>
          </w:tcPr>
          <w:p w14:paraId="21A47D05" w14:textId="58000FC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0.90</w:t>
            </w:r>
          </w:p>
        </w:tc>
        <w:tc>
          <w:tcPr>
            <w:tcW w:w="783" w:type="dxa"/>
            <w:noWrap/>
            <w:vAlign w:val="center"/>
            <w:hideMark/>
          </w:tcPr>
          <w:p w14:paraId="3E5CFC96" w14:textId="059ACF6D"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0.471</w:t>
            </w:r>
          </w:p>
        </w:tc>
      </w:tr>
      <w:tr w:rsidR="00EE68DD" w:rsidRPr="00215B19" w14:paraId="7613D0C4"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D642875" w14:textId="77777777" w:rsidR="00EE68DD" w:rsidRPr="00215B19" w:rsidRDefault="00EE68DD" w:rsidP="00EE68DD">
            <w:pPr>
              <w:rPr>
                <w:b w:val="0"/>
                <w:i/>
                <w:color w:val="000000"/>
                <w:sz w:val="20"/>
                <w:szCs w:val="20"/>
              </w:rPr>
            </w:pPr>
            <w:r w:rsidRPr="00215B19">
              <w:rPr>
                <w:b w:val="0"/>
                <w:i/>
                <w:color w:val="000000"/>
                <w:sz w:val="20"/>
                <w:szCs w:val="20"/>
              </w:rPr>
              <w:t>Lepidochelys olivacea</w:t>
            </w:r>
          </w:p>
        </w:tc>
        <w:tc>
          <w:tcPr>
            <w:tcW w:w="665" w:type="dxa"/>
            <w:noWrap/>
            <w:vAlign w:val="center"/>
            <w:hideMark/>
          </w:tcPr>
          <w:p w14:paraId="4670ECF7" w14:textId="7BE3D20C"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0.01</w:t>
            </w:r>
          </w:p>
        </w:tc>
        <w:tc>
          <w:tcPr>
            <w:tcW w:w="567" w:type="dxa"/>
            <w:noWrap/>
            <w:vAlign w:val="center"/>
            <w:hideMark/>
          </w:tcPr>
          <w:p w14:paraId="753F9F1C" w14:textId="495AF120"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0.03</w:t>
            </w:r>
          </w:p>
        </w:tc>
        <w:tc>
          <w:tcPr>
            <w:tcW w:w="611" w:type="dxa"/>
            <w:noWrap/>
            <w:vAlign w:val="center"/>
            <w:hideMark/>
          </w:tcPr>
          <w:p w14:paraId="24C7FE25" w14:textId="17D5EDE0"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0.21</w:t>
            </w:r>
          </w:p>
        </w:tc>
        <w:tc>
          <w:tcPr>
            <w:tcW w:w="1458" w:type="dxa"/>
            <w:noWrap/>
            <w:vAlign w:val="center"/>
            <w:hideMark/>
          </w:tcPr>
          <w:p w14:paraId="276D866B" w14:textId="534F028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2FCA7A75" w14:textId="794E8620"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0.05</w:t>
            </w:r>
          </w:p>
        </w:tc>
        <w:tc>
          <w:tcPr>
            <w:tcW w:w="642" w:type="dxa"/>
            <w:noWrap/>
            <w:vAlign w:val="center"/>
            <w:hideMark/>
          </w:tcPr>
          <w:p w14:paraId="05C8AE34" w14:textId="47C4BB78"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0.91</w:t>
            </w:r>
          </w:p>
        </w:tc>
        <w:tc>
          <w:tcPr>
            <w:tcW w:w="783" w:type="dxa"/>
            <w:noWrap/>
            <w:vAlign w:val="center"/>
            <w:hideMark/>
          </w:tcPr>
          <w:p w14:paraId="7ECFB03E" w14:textId="67B5E68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0.890</w:t>
            </w:r>
          </w:p>
        </w:tc>
      </w:tr>
      <w:tr w:rsidR="00EE68DD" w:rsidRPr="00215B19" w14:paraId="6516B808"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13CD627" w14:textId="77777777" w:rsidR="00EE68DD" w:rsidRPr="00215B19" w:rsidRDefault="00EE68DD" w:rsidP="00EE68DD">
            <w:pPr>
              <w:rPr>
                <w:b w:val="0"/>
                <w:i/>
                <w:color w:val="000000"/>
                <w:sz w:val="20"/>
                <w:szCs w:val="20"/>
              </w:rPr>
            </w:pPr>
            <w:r w:rsidRPr="00215B19">
              <w:rPr>
                <w:b w:val="0"/>
                <w:i/>
                <w:color w:val="000000"/>
                <w:sz w:val="20"/>
                <w:szCs w:val="20"/>
              </w:rPr>
              <w:t>Carcharhinus falciformis</w:t>
            </w:r>
          </w:p>
        </w:tc>
        <w:tc>
          <w:tcPr>
            <w:tcW w:w="665" w:type="dxa"/>
            <w:noWrap/>
            <w:vAlign w:val="center"/>
            <w:hideMark/>
          </w:tcPr>
          <w:p w14:paraId="45F09193" w14:textId="235B202F"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0.01</w:t>
            </w:r>
          </w:p>
        </w:tc>
        <w:tc>
          <w:tcPr>
            <w:tcW w:w="567" w:type="dxa"/>
            <w:noWrap/>
            <w:vAlign w:val="center"/>
            <w:hideMark/>
          </w:tcPr>
          <w:p w14:paraId="390D9489" w14:textId="491E33D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59082755" w14:textId="7C8D542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0.24</w:t>
            </w:r>
          </w:p>
        </w:tc>
        <w:tc>
          <w:tcPr>
            <w:tcW w:w="1458" w:type="dxa"/>
            <w:noWrap/>
            <w:vAlign w:val="center"/>
            <w:hideMark/>
          </w:tcPr>
          <w:p w14:paraId="28D9C05F" w14:textId="682F8B2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0.05</w:t>
            </w:r>
          </w:p>
        </w:tc>
        <w:tc>
          <w:tcPr>
            <w:tcW w:w="1869" w:type="dxa"/>
            <w:noWrap/>
            <w:vAlign w:val="center"/>
            <w:hideMark/>
          </w:tcPr>
          <w:p w14:paraId="44B5C3D8" w14:textId="6B3B76C5"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0C270C50" w14:textId="66A1F96F"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0.92</w:t>
            </w:r>
          </w:p>
        </w:tc>
        <w:tc>
          <w:tcPr>
            <w:tcW w:w="783" w:type="dxa"/>
            <w:noWrap/>
            <w:vAlign w:val="center"/>
            <w:hideMark/>
          </w:tcPr>
          <w:p w14:paraId="5110208B" w14:textId="4121191D"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0.145</w:t>
            </w:r>
          </w:p>
        </w:tc>
      </w:tr>
      <w:tr w:rsidR="00EE68DD" w:rsidRPr="00215B19" w14:paraId="79FFC841"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39EF06F" w14:textId="77777777" w:rsidR="00EE68DD" w:rsidRPr="00215B19" w:rsidRDefault="00EE68DD" w:rsidP="00EE68DD">
            <w:pPr>
              <w:rPr>
                <w:b w:val="0"/>
                <w:i/>
                <w:color w:val="000000"/>
                <w:sz w:val="20"/>
                <w:szCs w:val="20"/>
              </w:rPr>
            </w:pPr>
            <w:proofErr w:type="spellStart"/>
            <w:r w:rsidRPr="00215B19">
              <w:rPr>
                <w:b w:val="0"/>
                <w:i/>
                <w:color w:val="000000"/>
                <w:sz w:val="20"/>
                <w:szCs w:val="20"/>
              </w:rPr>
              <w:t>Pseudomonacanthus</w:t>
            </w:r>
            <w:proofErr w:type="spellEnd"/>
            <w:r w:rsidRPr="00215B19">
              <w:rPr>
                <w:b w:val="0"/>
                <w:i/>
                <w:color w:val="000000"/>
                <w:sz w:val="20"/>
                <w:szCs w:val="20"/>
              </w:rPr>
              <w:t xml:space="preserve"> </w:t>
            </w:r>
            <w:proofErr w:type="spellStart"/>
            <w:r w:rsidRPr="00215B19">
              <w:rPr>
                <w:b w:val="0"/>
                <w:i/>
                <w:color w:val="000000"/>
                <w:sz w:val="20"/>
                <w:szCs w:val="20"/>
              </w:rPr>
              <w:t>peroni</w:t>
            </w:r>
            <w:proofErr w:type="spellEnd"/>
          </w:p>
        </w:tc>
        <w:tc>
          <w:tcPr>
            <w:tcW w:w="665" w:type="dxa"/>
            <w:noWrap/>
            <w:vAlign w:val="center"/>
            <w:hideMark/>
          </w:tcPr>
          <w:p w14:paraId="737AB0E2" w14:textId="477D3B0F"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0.01</w:t>
            </w:r>
          </w:p>
        </w:tc>
        <w:tc>
          <w:tcPr>
            <w:tcW w:w="567" w:type="dxa"/>
            <w:noWrap/>
            <w:vAlign w:val="center"/>
            <w:hideMark/>
          </w:tcPr>
          <w:p w14:paraId="44E0B0C8" w14:textId="4615A89C"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0.04</w:t>
            </w:r>
          </w:p>
        </w:tc>
        <w:tc>
          <w:tcPr>
            <w:tcW w:w="611" w:type="dxa"/>
            <w:noWrap/>
            <w:vAlign w:val="center"/>
            <w:hideMark/>
          </w:tcPr>
          <w:p w14:paraId="7AEACB09" w14:textId="33C06F5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0.14</w:t>
            </w:r>
          </w:p>
        </w:tc>
        <w:tc>
          <w:tcPr>
            <w:tcW w:w="1458" w:type="dxa"/>
            <w:noWrap/>
            <w:vAlign w:val="center"/>
            <w:hideMark/>
          </w:tcPr>
          <w:p w14:paraId="1C7C0511" w14:textId="4312DCE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5CDB2D1F" w14:textId="53218DC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5F5EF732" w14:textId="0EDB4063"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0.93</w:t>
            </w:r>
          </w:p>
        </w:tc>
        <w:tc>
          <w:tcPr>
            <w:tcW w:w="783" w:type="dxa"/>
            <w:noWrap/>
            <w:vAlign w:val="center"/>
            <w:hideMark/>
          </w:tcPr>
          <w:p w14:paraId="593E1972" w14:textId="38A7EEF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0.275</w:t>
            </w:r>
          </w:p>
        </w:tc>
      </w:tr>
      <w:tr w:rsidR="00EE68DD" w:rsidRPr="00215B19" w14:paraId="09A6A2A7"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4B2540E" w14:textId="77777777" w:rsidR="00EE68DD" w:rsidRPr="00215B19" w:rsidRDefault="00EE68DD" w:rsidP="00EE68DD">
            <w:pPr>
              <w:rPr>
                <w:b w:val="0"/>
                <w:i/>
                <w:color w:val="000000"/>
                <w:sz w:val="20"/>
                <w:szCs w:val="20"/>
              </w:rPr>
            </w:pPr>
            <w:proofErr w:type="spellStart"/>
            <w:r w:rsidRPr="00215B19">
              <w:rPr>
                <w:b w:val="0"/>
                <w:i/>
                <w:color w:val="000000"/>
                <w:sz w:val="20"/>
                <w:szCs w:val="20"/>
              </w:rPr>
              <w:t>Acanthocybium</w:t>
            </w:r>
            <w:proofErr w:type="spellEnd"/>
            <w:r w:rsidRPr="00215B19">
              <w:rPr>
                <w:b w:val="0"/>
                <w:i/>
                <w:color w:val="000000"/>
                <w:sz w:val="20"/>
                <w:szCs w:val="20"/>
              </w:rPr>
              <w:t xml:space="preserve"> </w:t>
            </w:r>
            <w:proofErr w:type="spellStart"/>
            <w:r w:rsidRPr="00215B19">
              <w:rPr>
                <w:b w:val="0"/>
                <w:i/>
                <w:color w:val="000000"/>
                <w:sz w:val="20"/>
                <w:szCs w:val="20"/>
              </w:rPr>
              <w:t>solandri</w:t>
            </w:r>
            <w:proofErr w:type="spellEnd"/>
          </w:p>
        </w:tc>
        <w:tc>
          <w:tcPr>
            <w:tcW w:w="665" w:type="dxa"/>
            <w:noWrap/>
            <w:vAlign w:val="center"/>
            <w:hideMark/>
          </w:tcPr>
          <w:p w14:paraId="284F9366" w14:textId="520ACF0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0FD682A1" w14:textId="5F82E435"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335E1469" w14:textId="453D9D5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0.19</w:t>
            </w:r>
          </w:p>
        </w:tc>
        <w:tc>
          <w:tcPr>
            <w:tcW w:w="1458" w:type="dxa"/>
            <w:noWrap/>
            <w:vAlign w:val="center"/>
            <w:hideMark/>
          </w:tcPr>
          <w:p w14:paraId="3B41C348" w14:textId="5D96F03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64ED7167" w14:textId="09A246A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04246ADE" w14:textId="029A7BD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0.93</w:t>
            </w:r>
          </w:p>
        </w:tc>
        <w:tc>
          <w:tcPr>
            <w:tcW w:w="783" w:type="dxa"/>
            <w:noWrap/>
            <w:vAlign w:val="center"/>
            <w:hideMark/>
          </w:tcPr>
          <w:p w14:paraId="04247016" w14:textId="153ABA6F"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0.478</w:t>
            </w:r>
          </w:p>
        </w:tc>
      </w:tr>
      <w:tr w:rsidR="00EE68DD" w:rsidRPr="00215B19" w14:paraId="5F619559"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8BAA30E" w14:textId="77777777" w:rsidR="00EE68DD" w:rsidRPr="00215B19" w:rsidRDefault="00EE68DD" w:rsidP="00EE68DD">
            <w:pPr>
              <w:rPr>
                <w:b w:val="0"/>
                <w:i/>
                <w:color w:val="000000"/>
                <w:sz w:val="20"/>
                <w:szCs w:val="20"/>
              </w:rPr>
            </w:pPr>
            <w:proofErr w:type="spellStart"/>
            <w:r w:rsidRPr="00215B19">
              <w:rPr>
                <w:b w:val="0"/>
                <w:i/>
                <w:color w:val="000000"/>
                <w:sz w:val="20"/>
                <w:szCs w:val="20"/>
              </w:rPr>
              <w:t>Sphyraena</w:t>
            </w:r>
            <w:proofErr w:type="spellEnd"/>
            <w:r w:rsidRPr="00215B19">
              <w:rPr>
                <w:b w:val="0"/>
                <w:i/>
                <w:color w:val="000000"/>
                <w:sz w:val="20"/>
                <w:szCs w:val="20"/>
              </w:rPr>
              <w:t xml:space="preserve"> barracuda</w:t>
            </w:r>
          </w:p>
        </w:tc>
        <w:tc>
          <w:tcPr>
            <w:tcW w:w="665" w:type="dxa"/>
            <w:noWrap/>
            <w:vAlign w:val="center"/>
            <w:hideMark/>
          </w:tcPr>
          <w:p w14:paraId="0B0E2762" w14:textId="7E1ED98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39097F2B" w14:textId="14DCFAB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3C6060AD" w14:textId="0D651B5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0.21</w:t>
            </w:r>
          </w:p>
        </w:tc>
        <w:tc>
          <w:tcPr>
            <w:tcW w:w="1458" w:type="dxa"/>
            <w:noWrap/>
            <w:vAlign w:val="center"/>
            <w:hideMark/>
          </w:tcPr>
          <w:p w14:paraId="58698E55" w14:textId="3ECFE3B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0.04</w:t>
            </w:r>
          </w:p>
        </w:tc>
        <w:tc>
          <w:tcPr>
            <w:tcW w:w="1869" w:type="dxa"/>
            <w:noWrap/>
            <w:vAlign w:val="center"/>
            <w:hideMark/>
          </w:tcPr>
          <w:p w14:paraId="648649A3" w14:textId="2973A8C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0EC3EE99" w14:textId="7173325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0.94</w:t>
            </w:r>
          </w:p>
        </w:tc>
        <w:tc>
          <w:tcPr>
            <w:tcW w:w="783" w:type="dxa"/>
            <w:noWrap/>
            <w:vAlign w:val="center"/>
            <w:hideMark/>
          </w:tcPr>
          <w:p w14:paraId="0DA52B24" w14:textId="1B32FCE8"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0.120</w:t>
            </w:r>
          </w:p>
        </w:tc>
      </w:tr>
      <w:tr w:rsidR="00EE68DD" w:rsidRPr="00215B19" w14:paraId="2EC8DA0D"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DAB5D3C" w14:textId="77777777" w:rsidR="00EE68DD" w:rsidRPr="00215B19" w:rsidRDefault="00EE68DD" w:rsidP="00EE68DD">
            <w:pPr>
              <w:rPr>
                <w:b w:val="0"/>
                <w:i/>
                <w:color w:val="000000"/>
                <w:sz w:val="20"/>
                <w:szCs w:val="20"/>
              </w:rPr>
            </w:pPr>
            <w:proofErr w:type="spellStart"/>
            <w:r w:rsidRPr="00215B19">
              <w:rPr>
                <w:b w:val="0"/>
                <w:i/>
                <w:color w:val="000000"/>
                <w:sz w:val="20"/>
                <w:szCs w:val="20"/>
              </w:rPr>
              <w:t>Istiompax</w:t>
            </w:r>
            <w:proofErr w:type="spellEnd"/>
            <w:r w:rsidRPr="00215B19">
              <w:rPr>
                <w:b w:val="0"/>
                <w:i/>
                <w:color w:val="000000"/>
                <w:sz w:val="20"/>
                <w:szCs w:val="20"/>
              </w:rPr>
              <w:t xml:space="preserve"> </w:t>
            </w:r>
            <w:proofErr w:type="spellStart"/>
            <w:r w:rsidRPr="00215B19">
              <w:rPr>
                <w:b w:val="0"/>
                <w:i/>
                <w:color w:val="000000"/>
                <w:sz w:val="20"/>
                <w:szCs w:val="20"/>
              </w:rPr>
              <w:t>indica</w:t>
            </w:r>
            <w:proofErr w:type="spellEnd"/>
          </w:p>
        </w:tc>
        <w:tc>
          <w:tcPr>
            <w:tcW w:w="665" w:type="dxa"/>
            <w:noWrap/>
            <w:vAlign w:val="center"/>
            <w:hideMark/>
          </w:tcPr>
          <w:p w14:paraId="7224A1D5" w14:textId="2DB51D5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02615CD2" w14:textId="1439945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11" w:type="dxa"/>
            <w:noWrap/>
            <w:vAlign w:val="center"/>
            <w:hideMark/>
          </w:tcPr>
          <w:p w14:paraId="6C32A241" w14:textId="6EF749AE"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0.16</w:t>
            </w:r>
          </w:p>
        </w:tc>
        <w:tc>
          <w:tcPr>
            <w:tcW w:w="1458" w:type="dxa"/>
            <w:noWrap/>
            <w:vAlign w:val="center"/>
            <w:hideMark/>
          </w:tcPr>
          <w:p w14:paraId="6D8779C5" w14:textId="69179B5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0157698A" w14:textId="517F65C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42" w:type="dxa"/>
            <w:noWrap/>
            <w:vAlign w:val="center"/>
            <w:hideMark/>
          </w:tcPr>
          <w:p w14:paraId="11788710" w14:textId="12869C9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0.95</w:t>
            </w:r>
          </w:p>
        </w:tc>
        <w:tc>
          <w:tcPr>
            <w:tcW w:w="783" w:type="dxa"/>
            <w:noWrap/>
            <w:vAlign w:val="center"/>
            <w:hideMark/>
          </w:tcPr>
          <w:p w14:paraId="57E21F91" w14:textId="0CA41E7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0.785</w:t>
            </w:r>
          </w:p>
        </w:tc>
      </w:tr>
      <w:tr w:rsidR="00EE68DD" w:rsidRPr="00215B19" w14:paraId="10D69358"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A61F26C" w14:textId="77777777" w:rsidR="00EE68DD" w:rsidRPr="00215B19" w:rsidRDefault="00EE68DD" w:rsidP="00EE68DD">
            <w:pPr>
              <w:rPr>
                <w:b w:val="0"/>
                <w:i/>
                <w:color w:val="000000"/>
                <w:sz w:val="20"/>
                <w:szCs w:val="20"/>
              </w:rPr>
            </w:pPr>
            <w:proofErr w:type="spellStart"/>
            <w:r w:rsidRPr="00215B19">
              <w:rPr>
                <w:b w:val="0"/>
                <w:i/>
                <w:color w:val="000000"/>
                <w:sz w:val="20"/>
                <w:szCs w:val="20"/>
              </w:rPr>
              <w:t>Caranx</w:t>
            </w:r>
            <w:proofErr w:type="spellEnd"/>
            <w:r w:rsidRPr="00215B19">
              <w:rPr>
                <w:b w:val="0"/>
                <w:i/>
                <w:color w:val="000000"/>
                <w:sz w:val="20"/>
                <w:szCs w:val="20"/>
              </w:rPr>
              <w:t xml:space="preserve"> </w:t>
            </w:r>
            <w:proofErr w:type="spellStart"/>
            <w:r w:rsidRPr="00215B19">
              <w:rPr>
                <w:b w:val="0"/>
                <w:i/>
                <w:color w:val="000000"/>
                <w:sz w:val="20"/>
                <w:szCs w:val="20"/>
              </w:rPr>
              <w:t>ignobilis</w:t>
            </w:r>
            <w:proofErr w:type="spellEnd"/>
          </w:p>
        </w:tc>
        <w:tc>
          <w:tcPr>
            <w:tcW w:w="665" w:type="dxa"/>
            <w:noWrap/>
            <w:vAlign w:val="center"/>
            <w:hideMark/>
          </w:tcPr>
          <w:p w14:paraId="4A9E00EF" w14:textId="630A443F"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2A96B9A7" w14:textId="5455D92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735CF390" w14:textId="6290D23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0.21</w:t>
            </w:r>
          </w:p>
        </w:tc>
        <w:tc>
          <w:tcPr>
            <w:tcW w:w="1458" w:type="dxa"/>
            <w:noWrap/>
            <w:vAlign w:val="center"/>
            <w:hideMark/>
          </w:tcPr>
          <w:p w14:paraId="4FF8C87B" w14:textId="6D91537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0.04</w:t>
            </w:r>
          </w:p>
        </w:tc>
        <w:tc>
          <w:tcPr>
            <w:tcW w:w="1869" w:type="dxa"/>
            <w:noWrap/>
            <w:vAlign w:val="center"/>
            <w:hideMark/>
          </w:tcPr>
          <w:p w14:paraId="1630098D" w14:textId="4F09A718"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4BEB2B28" w14:textId="2A6DB70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0.95</w:t>
            </w:r>
          </w:p>
        </w:tc>
        <w:tc>
          <w:tcPr>
            <w:tcW w:w="783" w:type="dxa"/>
            <w:noWrap/>
            <w:vAlign w:val="center"/>
            <w:hideMark/>
          </w:tcPr>
          <w:p w14:paraId="17E37B92" w14:textId="54C16B6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0.126</w:t>
            </w:r>
          </w:p>
        </w:tc>
      </w:tr>
      <w:tr w:rsidR="00EE68DD" w:rsidRPr="00215B19" w14:paraId="661235C4"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2DF53D0" w14:textId="77777777" w:rsidR="00EE68DD" w:rsidRPr="00215B19" w:rsidRDefault="00EE68DD" w:rsidP="00EE68DD">
            <w:pPr>
              <w:rPr>
                <w:b w:val="0"/>
                <w:i/>
                <w:color w:val="000000"/>
                <w:sz w:val="20"/>
                <w:szCs w:val="20"/>
              </w:rPr>
            </w:pPr>
            <w:r w:rsidRPr="00215B19">
              <w:rPr>
                <w:b w:val="0"/>
                <w:i/>
                <w:color w:val="000000"/>
                <w:sz w:val="20"/>
                <w:szCs w:val="20"/>
              </w:rPr>
              <w:t>Galeocerdo cuvier</w:t>
            </w:r>
          </w:p>
        </w:tc>
        <w:tc>
          <w:tcPr>
            <w:tcW w:w="665" w:type="dxa"/>
            <w:noWrap/>
            <w:vAlign w:val="center"/>
            <w:hideMark/>
          </w:tcPr>
          <w:p w14:paraId="1C9F18EC" w14:textId="607922F8"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1E8BDEB8" w14:textId="74DDE1A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76EBE92B" w14:textId="1D7198C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0.17</w:t>
            </w:r>
          </w:p>
        </w:tc>
        <w:tc>
          <w:tcPr>
            <w:tcW w:w="1458" w:type="dxa"/>
            <w:noWrap/>
            <w:vAlign w:val="center"/>
            <w:hideMark/>
          </w:tcPr>
          <w:p w14:paraId="535D1CE4" w14:textId="0F1895E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362A43DA" w14:textId="483420BD"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42" w:type="dxa"/>
            <w:noWrap/>
            <w:vAlign w:val="center"/>
            <w:hideMark/>
          </w:tcPr>
          <w:p w14:paraId="0E79C0B0" w14:textId="2315D19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0.96</w:t>
            </w:r>
          </w:p>
        </w:tc>
        <w:tc>
          <w:tcPr>
            <w:tcW w:w="783" w:type="dxa"/>
            <w:noWrap/>
            <w:vAlign w:val="center"/>
            <w:hideMark/>
          </w:tcPr>
          <w:p w14:paraId="6FE1E625" w14:textId="5584ECD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0.799</w:t>
            </w:r>
          </w:p>
        </w:tc>
      </w:tr>
      <w:tr w:rsidR="00EE68DD" w:rsidRPr="00215B19" w14:paraId="421029CD"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63A57F5C" w14:textId="77777777" w:rsidR="00EE68DD" w:rsidRPr="00215B19" w:rsidRDefault="00EE68DD" w:rsidP="00EE68DD">
            <w:pPr>
              <w:rPr>
                <w:b w:val="0"/>
                <w:i/>
                <w:color w:val="000000"/>
                <w:sz w:val="20"/>
                <w:szCs w:val="20"/>
              </w:rPr>
            </w:pPr>
            <w:proofErr w:type="spellStart"/>
            <w:r w:rsidRPr="00215B19">
              <w:rPr>
                <w:b w:val="0"/>
                <w:i/>
                <w:color w:val="000000"/>
                <w:sz w:val="20"/>
                <w:szCs w:val="20"/>
              </w:rPr>
              <w:t>Elagatis</w:t>
            </w:r>
            <w:proofErr w:type="spellEnd"/>
            <w:r w:rsidRPr="00215B19">
              <w:rPr>
                <w:b w:val="0"/>
                <w:i/>
                <w:color w:val="000000"/>
                <w:sz w:val="20"/>
                <w:szCs w:val="20"/>
              </w:rPr>
              <w:t xml:space="preserve"> </w:t>
            </w:r>
            <w:proofErr w:type="spellStart"/>
            <w:r w:rsidRPr="00215B19">
              <w:rPr>
                <w:b w:val="0"/>
                <w:i/>
                <w:color w:val="000000"/>
                <w:sz w:val="20"/>
                <w:szCs w:val="20"/>
              </w:rPr>
              <w:t>bipinnulata</w:t>
            </w:r>
            <w:proofErr w:type="spellEnd"/>
          </w:p>
        </w:tc>
        <w:tc>
          <w:tcPr>
            <w:tcW w:w="665" w:type="dxa"/>
            <w:noWrap/>
            <w:vAlign w:val="center"/>
            <w:hideMark/>
          </w:tcPr>
          <w:p w14:paraId="5F13E07C" w14:textId="301EEAB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1897DCC0" w14:textId="3600B5D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14FC7437" w14:textId="17D9D79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0.15</w:t>
            </w:r>
          </w:p>
        </w:tc>
        <w:tc>
          <w:tcPr>
            <w:tcW w:w="1458" w:type="dxa"/>
            <w:noWrap/>
            <w:vAlign w:val="center"/>
            <w:hideMark/>
          </w:tcPr>
          <w:p w14:paraId="340319E1" w14:textId="414DAE2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0.04</w:t>
            </w:r>
          </w:p>
        </w:tc>
        <w:tc>
          <w:tcPr>
            <w:tcW w:w="1869" w:type="dxa"/>
            <w:noWrap/>
            <w:vAlign w:val="center"/>
            <w:hideMark/>
          </w:tcPr>
          <w:p w14:paraId="7604938B" w14:textId="332E6DD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289D2E4A" w14:textId="1B83509F"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0.97</w:t>
            </w:r>
          </w:p>
        </w:tc>
        <w:tc>
          <w:tcPr>
            <w:tcW w:w="783" w:type="dxa"/>
            <w:noWrap/>
            <w:vAlign w:val="center"/>
            <w:hideMark/>
          </w:tcPr>
          <w:p w14:paraId="31058ADA" w14:textId="01124F4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0.271</w:t>
            </w:r>
          </w:p>
        </w:tc>
      </w:tr>
      <w:tr w:rsidR="00EE68DD" w:rsidRPr="00215B19" w14:paraId="2DC8CFE0"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12079CA" w14:textId="77777777" w:rsidR="00EE68DD" w:rsidRPr="00215B19" w:rsidRDefault="00EE68DD" w:rsidP="00EE68DD">
            <w:pPr>
              <w:rPr>
                <w:b w:val="0"/>
                <w:i/>
                <w:color w:val="000000"/>
                <w:sz w:val="20"/>
                <w:szCs w:val="20"/>
              </w:rPr>
            </w:pPr>
            <w:proofErr w:type="spellStart"/>
            <w:r w:rsidRPr="00215B19">
              <w:rPr>
                <w:b w:val="0"/>
                <w:i/>
                <w:color w:val="000000"/>
                <w:sz w:val="20"/>
                <w:szCs w:val="20"/>
              </w:rPr>
              <w:t>Rachycentron</w:t>
            </w:r>
            <w:proofErr w:type="spellEnd"/>
            <w:r w:rsidRPr="00215B19">
              <w:rPr>
                <w:b w:val="0"/>
                <w:i/>
                <w:color w:val="000000"/>
                <w:sz w:val="20"/>
                <w:szCs w:val="20"/>
              </w:rPr>
              <w:t xml:space="preserve"> </w:t>
            </w:r>
            <w:proofErr w:type="spellStart"/>
            <w:r w:rsidRPr="00215B19">
              <w:rPr>
                <w:b w:val="0"/>
                <w:i/>
                <w:color w:val="000000"/>
                <w:sz w:val="20"/>
                <w:szCs w:val="20"/>
              </w:rPr>
              <w:t>canadum</w:t>
            </w:r>
            <w:proofErr w:type="spellEnd"/>
          </w:p>
        </w:tc>
        <w:tc>
          <w:tcPr>
            <w:tcW w:w="665" w:type="dxa"/>
            <w:noWrap/>
            <w:vAlign w:val="center"/>
            <w:hideMark/>
          </w:tcPr>
          <w:p w14:paraId="55ECE577" w14:textId="2001CBA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7C2BF113" w14:textId="0A235FE8"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0.03</w:t>
            </w:r>
          </w:p>
        </w:tc>
        <w:tc>
          <w:tcPr>
            <w:tcW w:w="611" w:type="dxa"/>
            <w:noWrap/>
            <w:vAlign w:val="center"/>
            <w:hideMark/>
          </w:tcPr>
          <w:p w14:paraId="3CCC7252" w14:textId="7AC138B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0.12</w:t>
            </w:r>
          </w:p>
        </w:tc>
        <w:tc>
          <w:tcPr>
            <w:tcW w:w="1458" w:type="dxa"/>
            <w:noWrap/>
            <w:vAlign w:val="center"/>
            <w:hideMark/>
          </w:tcPr>
          <w:p w14:paraId="0A4A768E" w14:textId="60B36D68"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65B2D2FE" w14:textId="6809C25E"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185536F6" w14:textId="1697F23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0.97</w:t>
            </w:r>
          </w:p>
        </w:tc>
        <w:tc>
          <w:tcPr>
            <w:tcW w:w="783" w:type="dxa"/>
            <w:noWrap/>
            <w:vAlign w:val="center"/>
            <w:hideMark/>
          </w:tcPr>
          <w:p w14:paraId="182A494C" w14:textId="11F5ABF3"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0.592</w:t>
            </w:r>
          </w:p>
        </w:tc>
      </w:tr>
      <w:tr w:rsidR="00EE68DD" w:rsidRPr="00215B19" w14:paraId="412ED432"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BDB7D66" w14:textId="31243418" w:rsidR="00EE68DD" w:rsidRPr="00215B19" w:rsidRDefault="00EE68DD" w:rsidP="00EE68DD">
            <w:pPr>
              <w:rPr>
                <w:b w:val="0"/>
                <w:i/>
                <w:color w:val="000000"/>
                <w:sz w:val="20"/>
                <w:szCs w:val="20"/>
              </w:rPr>
            </w:pPr>
            <w:proofErr w:type="spellStart"/>
            <w:r w:rsidRPr="00215B19">
              <w:rPr>
                <w:b w:val="0"/>
                <w:i/>
                <w:color w:val="000000"/>
                <w:sz w:val="20"/>
                <w:szCs w:val="20"/>
              </w:rPr>
              <w:t>Psenes</w:t>
            </w:r>
            <w:proofErr w:type="spellEnd"/>
            <w:r w:rsidRPr="00215B19">
              <w:rPr>
                <w:b w:val="0"/>
                <w:i/>
                <w:color w:val="000000"/>
                <w:sz w:val="20"/>
                <w:szCs w:val="20"/>
              </w:rPr>
              <w:t xml:space="preserve"> sp</w:t>
            </w:r>
            <w:r w:rsidR="006F190F" w:rsidRPr="00215B19">
              <w:rPr>
                <w:b w:val="0"/>
                <w:i/>
                <w:color w:val="000000"/>
                <w:sz w:val="20"/>
                <w:szCs w:val="20"/>
              </w:rPr>
              <w:t>.</w:t>
            </w:r>
          </w:p>
        </w:tc>
        <w:tc>
          <w:tcPr>
            <w:tcW w:w="665" w:type="dxa"/>
            <w:noWrap/>
            <w:vAlign w:val="center"/>
            <w:hideMark/>
          </w:tcPr>
          <w:p w14:paraId="7E666E4B" w14:textId="1DD4BC0D"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3AA234F3" w14:textId="5D6AE2D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7BD611EF" w14:textId="0E53ECA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0.14</w:t>
            </w:r>
          </w:p>
        </w:tc>
        <w:tc>
          <w:tcPr>
            <w:tcW w:w="1458" w:type="dxa"/>
            <w:noWrap/>
            <w:vAlign w:val="center"/>
            <w:hideMark/>
          </w:tcPr>
          <w:p w14:paraId="5E7AFED9" w14:textId="36D6F5FB"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2F8FC2F2" w14:textId="083E1E23"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393677E9" w14:textId="53030F5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0.98</w:t>
            </w:r>
          </w:p>
        </w:tc>
        <w:tc>
          <w:tcPr>
            <w:tcW w:w="783" w:type="dxa"/>
            <w:noWrap/>
            <w:vAlign w:val="center"/>
            <w:hideMark/>
          </w:tcPr>
          <w:p w14:paraId="79A2EFBF" w14:textId="5377750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0.270</w:t>
            </w:r>
          </w:p>
        </w:tc>
      </w:tr>
      <w:tr w:rsidR="00EE68DD" w:rsidRPr="00215B19" w14:paraId="55FE13AA"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C8F4E84" w14:textId="77777777" w:rsidR="00EE68DD" w:rsidRPr="00215B19" w:rsidRDefault="00EE68DD" w:rsidP="00EE68DD">
            <w:pPr>
              <w:rPr>
                <w:b w:val="0"/>
                <w:i/>
                <w:color w:val="000000"/>
                <w:sz w:val="20"/>
                <w:szCs w:val="20"/>
              </w:rPr>
            </w:pPr>
            <w:r w:rsidRPr="00215B19">
              <w:rPr>
                <w:b w:val="0"/>
                <w:i/>
                <w:color w:val="000000"/>
                <w:sz w:val="20"/>
                <w:szCs w:val="20"/>
              </w:rPr>
              <w:t xml:space="preserve">Sphyrna </w:t>
            </w:r>
            <w:proofErr w:type="spellStart"/>
            <w:r w:rsidRPr="00215B19">
              <w:rPr>
                <w:b w:val="0"/>
                <w:i/>
                <w:color w:val="000000"/>
                <w:sz w:val="20"/>
                <w:szCs w:val="20"/>
              </w:rPr>
              <w:t>mokarran</w:t>
            </w:r>
            <w:proofErr w:type="spellEnd"/>
          </w:p>
        </w:tc>
        <w:tc>
          <w:tcPr>
            <w:tcW w:w="665" w:type="dxa"/>
            <w:noWrap/>
            <w:vAlign w:val="center"/>
            <w:hideMark/>
          </w:tcPr>
          <w:p w14:paraId="60C3FB50" w14:textId="13A498F3"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598D1257" w14:textId="1D80AD4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14056B20" w14:textId="209999A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0.15</w:t>
            </w:r>
          </w:p>
        </w:tc>
        <w:tc>
          <w:tcPr>
            <w:tcW w:w="1458" w:type="dxa"/>
            <w:noWrap/>
            <w:vAlign w:val="center"/>
            <w:hideMark/>
          </w:tcPr>
          <w:p w14:paraId="2EEB6419" w14:textId="47B1CF2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176BD2C6" w14:textId="428E1DD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1E81B88B" w14:textId="0A7056A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0.98</w:t>
            </w:r>
          </w:p>
        </w:tc>
        <w:tc>
          <w:tcPr>
            <w:tcW w:w="783" w:type="dxa"/>
            <w:noWrap/>
            <w:vAlign w:val="center"/>
            <w:hideMark/>
          </w:tcPr>
          <w:p w14:paraId="71917254" w14:textId="11E2F1BB"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0.266</w:t>
            </w:r>
          </w:p>
        </w:tc>
      </w:tr>
      <w:tr w:rsidR="00EE68DD" w:rsidRPr="00215B19" w14:paraId="2C59765F"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0F454517" w14:textId="77777777" w:rsidR="00EE68DD" w:rsidRPr="00215B19" w:rsidRDefault="00EE68DD" w:rsidP="00EE68DD">
            <w:pPr>
              <w:rPr>
                <w:b w:val="0"/>
                <w:i/>
                <w:color w:val="000000"/>
                <w:sz w:val="20"/>
                <w:szCs w:val="20"/>
              </w:rPr>
            </w:pPr>
            <w:r w:rsidRPr="00215B19">
              <w:rPr>
                <w:b w:val="0"/>
                <w:i/>
                <w:color w:val="000000"/>
                <w:sz w:val="20"/>
                <w:szCs w:val="20"/>
              </w:rPr>
              <w:t xml:space="preserve">Carcharhinus </w:t>
            </w:r>
            <w:proofErr w:type="spellStart"/>
            <w:r w:rsidRPr="00215B19">
              <w:rPr>
                <w:b w:val="0"/>
                <w:i/>
                <w:color w:val="000000"/>
                <w:sz w:val="20"/>
                <w:szCs w:val="20"/>
              </w:rPr>
              <w:t>amboinensis</w:t>
            </w:r>
            <w:proofErr w:type="spellEnd"/>
          </w:p>
        </w:tc>
        <w:tc>
          <w:tcPr>
            <w:tcW w:w="665" w:type="dxa"/>
            <w:noWrap/>
            <w:vAlign w:val="center"/>
            <w:hideMark/>
          </w:tcPr>
          <w:p w14:paraId="6F783F25" w14:textId="7A06E7B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731B6CB1" w14:textId="2EA5A722"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7E25C50C" w14:textId="1B11E9D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0.12</w:t>
            </w:r>
          </w:p>
        </w:tc>
        <w:tc>
          <w:tcPr>
            <w:tcW w:w="1458" w:type="dxa"/>
            <w:noWrap/>
            <w:vAlign w:val="center"/>
            <w:hideMark/>
          </w:tcPr>
          <w:p w14:paraId="0A055C37" w14:textId="64F87EC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0AAF7164" w14:textId="07089B6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079DC0C7" w14:textId="39871656"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0.98</w:t>
            </w:r>
          </w:p>
        </w:tc>
        <w:tc>
          <w:tcPr>
            <w:tcW w:w="783" w:type="dxa"/>
            <w:noWrap/>
            <w:vAlign w:val="center"/>
            <w:hideMark/>
          </w:tcPr>
          <w:p w14:paraId="49F955A7" w14:textId="6E0932D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0.640</w:t>
            </w:r>
          </w:p>
        </w:tc>
      </w:tr>
      <w:tr w:rsidR="00EE68DD" w:rsidRPr="00215B19" w14:paraId="675ED485"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7F1EEB81" w14:textId="54EF58A8" w:rsidR="00EE68DD" w:rsidRPr="00215B19" w:rsidRDefault="00EE68DD" w:rsidP="00EE68DD">
            <w:pPr>
              <w:rPr>
                <w:b w:val="0"/>
                <w:i/>
                <w:color w:val="000000"/>
                <w:sz w:val="20"/>
                <w:szCs w:val="20"/>
              </w:rPr>
            </w:pPr>
            <w:r w:rsidRPr="00215B19">
              <w:rPr>
                <w:b w:val="0"/>
                <w:i/>
                <w:color w:val="000000"/>
                <w:sz w:val="20"/>
                <w:szCs w:val="20"/>
              </w:rPr>
              <w:t>Hydrophiidae sp</w:t>
            </w:r>
            <w:r w:rsidR="006F190F" w:rsidRPr="00215B19">
              <w:rPr>
                <w:b w:val="0"/>
                <w:i/>
                <w:color w:val="000000"/>
                <w:sz w:val="20"/>
                <w:szCs w:val="20"/>
              </w:rPr>
              <w:t>.</w:t>
            </w:r>
          </w:p>
        </w:tc>
        <w:tc>
          <w:tcPr>
            <w:tcW w:w="665" w:type="dxa"/>
            <w:noWrap/>
            <w:vAlign w:val="center"/>
            <w:hideMark/>
          </w:tcPr>
          <w:p w14:paraId="603DC1A0" w14:textId="1786522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3C3A0A71" w14:textId="61592AA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19AF596F" w14:textId="20B358D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0.12</w:t>
            </w:r>
          </w:p>
        </w:tc>
        <w:tc>
          <w:tcPr>
            <w:tcW w:w="1458" w:type="dxa"/>
            <w:noWrap/>
            <w:vAlign w:val="center"/>
            <w:hideMark/>
          </w:tcPr>
          <w:p w14:paraId="7706BCA1" w14:textId="77F86121"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587F6D5D" w14:textId="0AD5C02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2B9372CF" w14:textId="5FDC13C5"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0.99</w:t>
            </w:r>
          </w:p>
        </w:tc>
        <w:tc>
          <w:tcPr>
            <w:tcW w:w="783" w:type="dxa"/>
            <w:noWrap/>
            <w:vAlign w:val="center"/>
            <w:hideMark/>
          </w:tcPr>
          <w:p w14:paraId="52A849DD" w14:textId="0B1AF415"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0.638</w:t>
            </w:r>
          </w:p>
        </w:tc>
      </w:tr>
      <w:tr w:rsidR="00EE68DD" w:rsidRPr="00215B19" w14:paraId="028DD815"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C0BEB07" w14:textId="77777777" w:rsidR="00EE68DD" w:rsidRPr="00215B19" w:rsidRDefault="00EE68DD" w:rsidP="00EE68DD">
            <w:pPr>
              <w:rPr>
                <w:b w:val="0"/>
                <w:i/>
                <w:color w:val="000000"/>
                <w:sz w:val="20"/>
                <w:szCs w:val="20"/>
              </w:rPr>
            </w:pPr>
            <w:r w:rsidRPr="00215B19">
              <w:rPr>
                <w:b w:val="0"/>
                <w:i/>
                <w:color w:val="000000"/>
                <w:sz w:val="20"/>
                <w:szCs w:val="20"/>
              </w:rPr>
              <w:t xml:space="preserve">Carcharhinus </w:t>
            </w:r>
            <w:proofErr w:type="spellStart"/>
            <w:r w:rsidRPr="00215B19">
              <w:rPr>
                <w:b w:val="0"/>
                <w:i/>
                <w:color w:val="000000"/>
                <w:sz w:val="20"/>
                <w:szCs w:val="20"/>
              </w:rPr>
              <w:t>brevipinna</w:t>
            </w:r>
            <w:proofErr w:type="spellEnd"/>
          </w:p>
        </w:tc>
        <w:tc>
          <w:tcPr>
            <w:tcW w:w="665" w:type="dxa"/>
            <w:noWrap/>
            <w:vAlign w:val="center"/>
            <w:hideMark/>
          </w:tcPr>
          <w:p w14:paraId="304436EC" w14:textId="2FA6275C"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43FBCB3C" w14:textId="111101BC"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0.01</w:t>
            </w:r>
          </w:p>
        </w:tc>
        <w:tc>
          <w:tcPr>
            <w:tcW w:w="611" w:type="dxa"/>
            <w:noWrap/>
            <w:vAlign w:val="center"/>
            <w:hideMark/>
          </w:tcPr>
          <w:p w14:paraId="2DB08BEC" w14:textId="40CF001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0.15</w:t>
            </w:r>
          </w:p>
        </w:tc>
        <w:tc>
          <w:tcPr>
            <w:tcW w:w="1458" w:type="dxa"/>
            <w:noWrap/>
            <w:vAlign w:val="center"/>
            <w:hideMark/>
          </w:tcPr>
          <w:p w14:paraId="68F4AF61" w14:textId="0DF7AC8F"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0DF9037E" w14:textId="2DCF854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2507B7CA" w14:textId="568CF7D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0.99</w:t>
            </w:r>
          </w:p>
        </w:tc>
        <w:tc>
          <w:tcPr>
            <w:tcW w:w="783" w:type="dxa"/>
            <w:noWrap/>
            <w:vAlign w:val="center"/>
            <w:hideMark/>
          </w:tcPr>
          <w:p w14:paraId="34229102" w14:textId="73C0CD3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0.270</w:t>
            </w:r>
          </w:p>
        </w:tc>
      </w:tr>
      <w:tr w:rsidR="00EE68DD" w:rsidRPr="00215B19" w14:paraId="49AA4399"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16A73DC7" w14:textId="77777777" w:rsidR="00EE68DD" w:rsidRPr="00215B19" w:rsidRDefault="00EE68DD" w:rsidP="00EE68DD">
            <w:pPr>
              <w:rPr>
                <w:b w:val="0"/>
                <w:i/>
                <w:color w:val="000000"/>
                <w:sz w:val="20"/>
                <w:szCs w:val="20"/>
              </w:rPr>
            </w:pPr>
            <w:r w:rsidRPr="00215B19">
              <w:rPr>
                <w:b w:val="0"/>
                <w:i/>
                <w:color w:val="000000"/>
                <w:sz w:val="20"/>
                <w:szCs w:val="20"/>
              </w:rPr>
              <w:t>Carcharhinus leucas</w:t>
            </w:r>
          </w:p>
        </w:tc>
        <w:tc>
          <w:tcPr>
            <w:tcW w:w="665" w:type="dxa"/>
            <w:noWrap/>
            <w:vAlign w:val="center"/>
            <w:hideMark/>
          </w:tcPr>
          <w:p w14:paraId="28F9ABDA" w14:textId="73C7462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0D42894A" w14:textId="0A0B67CC"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11" w:type="dxa"/>
            <w:noWrap/>
            <w:vAlign w:val="center"/>
            <w:hideMark/>
          </w:tcPr>
          <w:p w14:paraId="4C998D1C" w14:textId="0C3AE620"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0.12</w:t>
            </w:r>
          </w:p>
        </w:tc>
        <w:tc>
          <w:tcPr>
            <w:tcW w:w="1458" w:type="dxa"/>
            <w:noWrap/>
            <w:vAlign w:val="center"/>
            <w:hideMark/>
          </w:tcPr>
          <w:p w14:paraId="39C751F9" w14:textId="3AD39EC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2EA09F64" w14:textId="2BD0C848"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630F8250" w14:textId="33B9338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0.99</w:t>
            </w:r>
          </w:p>
        </w:tc>
        <w:tc>
          <w:tcPr>
            <w:tcW w:w="783" w:type="dxa"/>
            <w:noWrap/>
            <w:vAlign w:val="center"/>
            <w:hideMark/>
          </w:tcPr>
          <w:p w14:paraId="65071FBC" w14:textId="32077AA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0.656</w:t>
            </w:r>
          </w:p>
        </w:tc>
      </w:tr>
      <w:tr w:rsidR="00EE68DD" w:rsidRPr="00215B19" w14:paraId="7ECB59B4"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23F01043" w14:textId="77777777" w:rsidR="00EE68DD" w:rsidRPr="00215B19" w:rsidRDefault="00EE68DD" w:rsidP="00EE68DD">
            <w:pPr>
              <w:rPr>
                <w:b w:val="0"/>
                <w:i/>
                <w:color w:val="000000"/>
                <w:sz w:val="20"/>
                <w:szCs w:val="20"/>
              </w:rPr>
            </w:pPr>
            <w:r w:rsidRPr="00215B19">
              <w:rPr>
                <w:b w:val="0"/>
                <w:i/>
                <w:color w:val="000000"/>
                <w:sz w:val="20"/>
                <w:szCs w:val="20"/>
              </w:rPr>
              <w:t xml:space="preserve">Carcharhinus </w:t>
            </w:r>
            <w:proofErr w:type="spellStart"/>
            <w:r w:rsidRPr="00215B19">
              <w:rPr>
                <w:b w:val="0"/>
                <w:i/>
                <w:color w:val="000000"/>
                <w:sz w:val="20"/>
                <w:szCs w:val="20"/>
              </w:rPr>
              <w:t>amblyrhynchos</w:t>
            </w:r>
            <w:proofErr w:type="spellEnd"/>
          </w:p>
        </w:tc>
        <w:tc>
          <w:tcPr>
            <w:tcW w:w="665" w:type="dxa"/>
            <w:noWrap/>
            <w:vAlign w:val="center"/>
            <w:hideMark/>
          </w:tcPr>
          <w:p w14:paraId="4BAC9F59" w14:textId="52E7CA3C"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3869FE56" w14:textId="1E46321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0.01</w:t>
            </w:r>
          </w:p>
        </w:tc>
        <w:tc>
          <w:tcPr>
            <w:tcW w:w="611" w:type="dxa"/>
            <w:noWrap/>
            <w:vAlign w:val="center"/>
            <w:hideMark/>
          </w:tcPr>
          <w:p w14:paraId="554EFD63" w14:textId="2D1916A0"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0.15</w:t>
            </w:r>
          </w:p>
        </w:tc>
        <w:tc>
          <w:tcPr>
            <w:tcW w:w="1458" w:type="dxa"/>
            <w:noWrap/>
            <w:vAlign w:val="center"/>
            <w:hideMark/>
          </w:tcPr>
          <w:p w14:paraId="525B9821" w14:textId="4314AD99"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1EE809AD" w14:textId="47D7A9B3"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46C7E39A" w14:textId="14E76FED"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1.00</w:t>
            </w:r>
          </w:p>
        </w:tc>
        <w:tc>
          <w:tcPr>
            <w:tcW w:w="783" w:type="dxa"/>
            <w:noWrap/>
            <w:vAlign w:val="center"/>
            <w:hideMark/>
          </w:tcPr>
          <w:p w14:paraId="7D7355CC" w14:textId="73346DC1"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0.270</w:t>
            </w:r>
          </w:p>
        </w:tc>
      </w:tr>
      <w:tr w:rsidR="00EE68DD" w:rsidRPr="00215B19" w14:paraId="379DDDAF" w14:textId="77777777" w:rsidTr="006F190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5A3D52B6" w14:textId="77777777" w:rsidR="00EE68DD" w:rsidRPr="00215B19" w:rsidRDefault="00EE68DD" w:rsidP="00EE68DD">
            <w:pPr>
              <w:rPr>
                <w:b w:val="0"/>
                <w:i/>
                <w:color w:val="000000"/>
                <w:sz w:val="20"/>
                <w:szCs w:val="20"/>
              </w:rPr>
            </w:pPr>
            <w:r w:rsidRPr="00215B19">
              <w:rPr>
                <w:b w:val="0"/>
                <w:i/>
                <w:color w:val="000000"/>
                <w:sz w:val="20"/>
                <w:szCs w:val="20"/>
              </w:rPr>
              <w:t>Manta birostris</w:t>
            </w:r>
          </w:p>
        </w:tc>
        <w:tc>
          <w:tcPr>
            <w:tcW w:w="665" w:type="dxa"/>
            <w:noWrap/>
            <w:vAlign w:val="center"/>
            <w:hideMark/>
          </w:tcPr>
          <w:p w14:paraId="7D9B07ED" w14:textId="3AC2035A"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3F8BF9F2" w14:textId="7738BB7E"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0.01</w:t>
            </w:r>
          </w:p>
        </w:tc>
        <w:tc>
          <w:tcPr>
            <w:tcW w:w="611" w:type="dxa"/>
            <w:noWrap/>
            <w:vAlign w:val="center"/>
            <w:hideMark/>
          </w:tcPr>
          <w:p w14:paraId="780093A6" w14:textId="30F27929"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0.15</w:t>
            </w:r>
          </w:p>
        </w:tc>
        <w:tc>
          <w:tcPr>
            <w:tcW w:w="1458" w:type="dxa"/>
            <w:noWrap/>
            <w:vAlign w:val="center"/>
            <w:hideMark/>
          </w:tcPr>
          <w:p w14:paraId="492D463C" w14:textId="771B174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0.02</w:t>
            </w:r>
          </w:p>
        </w:tc>
        <w:tc>
          <w:tcPr>
            <w:tcW w:w="1869" w:type="dxa"/>
            <w:noWrap/>
            <w:vAlign w:val="center"/>
            <w:hideMark/>
          </w:tcPr>
          <w:p w14:paraId="68EC3A3F" w14:textId="1B30FF66"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0.00</w:t>
            </w:r>
          </w:p>
        </w:tc>
        <w:tc>
          <w:tcPr>
            <w:tcW w:w="642" w:type="dxa"/>
            <w:noWrap/>
            <w:vAlign w:val="center"/>
            <w:hideMark/>
          </w:tcPr>
          <w:p w14:paraId="4983638B" w14:textId="6465FF72"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1.00</w:t>
            </w:r>
          </w:p>
        </w:tc>
        <w:tc>
          <w:tcPr>
            <w:tcW w:w="783" w:type="dxa"/>
            <w:noWrap/>
            <w:vAlign w:val="center"/>
            <w:hideMark/>
          </w:tcPr>
          <w:p w14:paraId="508EB179" w14:textId="2C017D24" w:rsidR="00EE68DD" w:rsidRPr="00215B19" w:rsidRDefault="00EE68DD" w:rsidP="00EE68DD">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15B19">
              <w:rPr>
                <w:color w:val="000000"/>
                <w:sz w:val="20"/>
                <w:szCs w:val="20"/>
              </w:rPr>
              <w:t>0.270</w:t>
            </w:r>
          </w:p>
        </w:tc>
      </w:tr>
      <w:tr w:rsidR="00EE68DD" w:rsidRPr="00215B19" w14:paraId="0E61ECA0" w14:textId="77777777" w:rsidTr="006F190F">
        <w:trPr>
          <w:trHeight w:val="320"/>
        </w:trPr>
        <w:tc>
          <w:tcPr>
            <w:cnfStyle w:val="001000000000" w:firstRow="0" w:lastRow="0" w:firstColumn="1" w:lastColumn="0" w:oddVBand="0" w:evenVBand="0" w:oddHBand="0" w:evenHBand="0" w:firstRowFirstColumn="0" w:firstRowLastColumn="0" w:lastRowFirstColumn="0" w:lastRowLastColumn="0"/>
            <w:tcW w:w="2689" w:type="dxa"/>
            <w:noWrap/>
            <w:vAlign w:val="center"/>
            <w:hideMark/>
          </w:tcPr>
          <w:p w14:paraId="3E4E6721" w14:textId="77777777" w:rsidR="00EE68DD" w:rsidRPr="00215B19" w:rsidRDefault="00EE68DD" w:rsidP="00EE68DD">
            <w:pPr>
              <w:rPr>
                <w:b w:val="0"/>
                <w:i/>
                <w:color w:val="000000"/>
                <w:sz w:val="20"/>
                <w:szCs w:val="20"/>
              </w:rPr>
            </w:pPr>
            <w:r w:rsidRPr="00215B19">
              <w:rPr>
                <w:b w:val="0"/>
                <w:i/>
                <w:color w:val="000000"/>
                <w:sz w:val="20"/>
                <w:szCs w:val="20"/>
              </w:rPr>
              <w:t>Orcinus orca</w:t>
            </w:r>
          </w:p>
        </w:tc>
        <w:tc>
          <w:tcPr>
            <w:tcW w:w="665" w:type="dxa"/>
            <w:noWrap/>
            <w:vAlign w:val="center"/>
            <w:hideMark/>
          </w:tcPr>
          <w:p w14:paraId="60D72DAF" w14:textId="49DF6CBE"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567" w:type="dxa"/>
            <w:noWrap/>
            <w:vAlign w:val="center"/>
            <w:hideMark/>
          </w:tcPr>
          <w:p w14:paraId="3A008477" w14:textId="2009428A"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0.01</w:t>
            </w:r>
          </w:p>
        </w:tc>
        <w:tc>
          <w:tcPr>
            <w:tcW w:w="611" w:type="dxa"/>
            <w:noWrap/>
            <w:vAlign w:val="center"/>
            <w:hideMark/>
          </w:tcPr>
          <w:p w14:paraId="40E6A6AB" w14:textId="29D9711B"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0.12</w:t>
            </w:r>
          </w:p>
        </w:tc>
        <w:tc>
          <w:tcPr>
            <w:tcW w:w="1458" w:type="dxa"/>
            <w:noWrap/>
            <w:vAlign w:val="center"/>
            <w:hideMark/>
          </w:tcPr>
          <w:p w14:paraId="6B94B500" w14:textId="24F7C148"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0.00</w:t>
            </w:r>
          </w:p>
        </w:tc>
        <w:tc>
          <w:tcPr>
            <w:tcW w:w="1869" w:type="dxa"/>
            <w:noWrap/>
            <w:vAlign w:val="center"/>
            <w:hideMark/>
          </w:tcPr>
          <w:p w14:paraId="42F0BAC2" w14:textId="6080D087"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0.02</w:t>
            </w:r>
          </w:p>
        </w:tc>
        <w:tc>
          <w:tcPr>
            <w:tcW w:w="642" w:type="dxa"/>
            <w:noWrap/>
            <w:vAlign w:val="center"/>
            <w:hideMark/>
          </w:tcPr>
          <w:p w14:paraId="283984C3" w14:textId="7025C985"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1.00</w:t>
            </w:r>
          </w:p>
        </w:tc>
        <w:tc>
          <w:tcPr>
            <w:tcW w:w="783" w:type="dxa"/>
            <w:noWrap/>
            <w:vAlign w:val="center"/>
            <w:hideMark/>
          </w:tcPr>
          <w:p w14:paraId="41A6EFFA" w14:textId="0BD27E14" w:rsidR="00EE68DD" w:rsidRPr="00215B19" w:rsidRDefault="00EE68DD" w:rsidP="00EE68DD">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15B19">
              <w:rPr>
                <w:color w:val="000000"/>
                <w:sz w:val="20"/>
                <w:szCs w:val="20"/>
              </w:rPr>
              <w:t>0.720</w:t>
            </w:r>
          </w:p>
        </w:tc>
      </w:tr>
    </w:tbl>
    <w:p w14:paraId="789A6CFE" w14:textId="77777777" w:rsidR="005521D4" w:rsidRPr="00215B19" w:rsidRDefault="005521D4" w:rsidP="005521D4">
      <w:pPr>
        <w:jc w:val="both"/>
        <w:rPr>
          <w:rFonts w:ascii="Open Sans" w:hAnsi="Open Sans" w:cs="Open Sans"/>
          <w:sz w:val="4"/>
          <w:szCs w:val="4"/>
        </w:rPr>
      </w:pPr>
    </w:p>
    <w:p w14:paraId="2F2D5C62" w14:textId="77777777" w:rsidR="005521D4" w:rsidRPr="00215B19" w:rsidRDefault="005521D4" w:rsidP="005521D4">
      <w:pPr>
        <w:spacing w:after="200" w:line="276" w:lineRule="auto"/>
        <w:sectPr w:rsidR="005521D4" w:rsidRPr="00215B19" w:rsidSect="005521D4">
          <w:type w:val="continuous"/>
          <w:pgSz w:w="11906" w:h="16838"/>
          <w:pgMar w:top="1440" w:right="1440" w:bottom="1440" w:left="1440" w:header="709" w:footer="567" w:gutter="0"/>
          <w:cols w:space="708"/>
          <w:docGrid w:linePitch="360"/>
        </w:sectPr>
      </w:pPr>
    </w:p>
    <w:p w14:paraId="6754D378" w14:textId="35E36949" w:rsidR="00994A3D" w:rsidRPr="00215B19" w:rsidRDefault="004A7F4B" w:rsidP="004A7F4B">
      <w:pPr>
        <w:keepNext/>
        <w:jc w:val="center"/>
      </w:pPr>
      <w:r w:rsidRPr="00215B19">
        <w:rPr>
          <w:noProof/>
        </w:rPr>
        <w:lastRenderedPageBreak/>
        <w:drawing>
          <wp:anchor distT="0" distB="0" distL="114300" distR="114300" simplePos="0" relativeHeight="251659264" behindDoc="0" locked="0" layoutInCell="1" allowOverlap="1" wp14:anchorId="06EC9AF6" wp14:editId="6DD280EC">
            <wp:simplePos x="0" y="0"/>
            <wp:positionH relativeFrom="column">
              <wp:posOffset>202565</wp:posOffset>
            </wp:positionH>
            <wp:positionV relativeFrom="paragraph">
              <wp:posOffset>136929</wp:posOffset>
            </wp:positionV>
            <wp:extent cx="5999840" cy="655537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chet_etal_Figure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9840" cy="6555379"/>
                    </a:xfrm>
                    <a:prstGeom prst="rect">
                      <a:avLst/>
                    </a:prstGeom>
                  </pic:spPr>
                </pic:pic>
              </a:graphicData>
            </a:graphic>
            <wp14:sizeRelH relativeFrom="page">
              <wp14:pctWidth>0</wp14:pctWidth>
            </wp14:sizeRelH>
            <wp14:sizeRelV relativeFrom="page">
              <wp14:pctHeight>0</wp14:pctHeight>
            </wp14:sizeRelV>
          </wp:anchor>
        </w:drawing>
      </w:r>
    </w:p>
    <w:p w14:paraId="3F503E71" w14:textId="77777777" w:rsidR="004A7F4B" w:rsidRPr="00215B19" w:rsidRDefault="004A7F4B" w:rsidP="007950B3">
      <w:pPr>
        <w:keepNext/>
        <w:spacing w:line="300" w:lineRule="auto"/>
        <w:jc w:val="both"/>
        <w:rPr>
          <w:b/>
        </w:rPr>
      </w:pPr>
    </w:p>
    <w:p w14:paraId="17858659" w14:textId="77777777" w:rsidR="004A7F4B" w:rsidRPr="00215B19" w:rsidRDefault="004A7F4B" w:rsidP="007950B3">
      <w:pPr>
        <w:keepNext/>
        <w:spacing w:line="300" w:lineRule="auto"/>
        <w:jc w:val="both"/>
        <w:rPr>
          <w:b/>
        </w:rPr>
      </w:pPr>
    </w:p>
    <w:p w14:paraId="561A591D" w14:textId="77777777" w:rsidR="004A7F4B" w:rsidRPr="00215B19" w:rsidRDefault="004A7F4B" w:rsidP="007950B3">
      <w:pPr>
        <w:keepNext/>
        <w:spacing w:line="300" w:lineRule="auto"/>
        <w:jc w:val="both"/>
        <w:rPr>
          <w:b/>
        </w:rPr>
      </w:pPr>
    </w:p>
    <w:p w14:paraId="7336BF07" w14:textId="77777777" w:rsidR="004A7F4B" w:rsidRPr="00215B19" w:rsidRDefault="004A7F4B" w:rsidP="007950B3">
      <w:pPr>
        <w:keepNext/>
        <w:spacing w:line="300" w:lineRule="auto"/>
        <w:jc w:val="both"/>
        <w:rPr>
          <w:b/>
        </w:rPr>
      </w:pPr>
    </w:p>
    <w:p w14:paraId="6481215C" w14:textId="77777777" w:rsidR="004A7F4B" w:rsidRPr="00215B19" w:rsidRDefault="004A7F4B" w:rsidP="007950B3">
      <w:pPr>
        <w:keepNext/>
        <w:spacing w:line="300" w:lineRule="auto"/>
        <w:jc w:val="both"/>
        <w:rPr>
          <w:b/>
        </w:rPr>
      </w:pPr>
    </w:p>
    <w:p w14:paraId="48483E65" w14:textId="77777777" w:rsidR="004A7F4B" w:rsidRPr="00215B19" w:rsidRDefault="004A7F4B" w:rsidP="007950B3">
      <w:pPr>
        <w:keepNext/>
        <w:spacing w:line="300" w:lineRule="auto"/>
        <w:jc w:val="both"/>
        <w:rPr>
          <w:b/>
        </w:rPr>
      </w:pPr>
    </w:p>
    <w:p w14:paraId="766E7357" w14:textId="77777777" w:rsidR="004A7F4B" w:rsidRPr="00215B19" w:rsidRDefault="004A7F4B" w:rsidP="007950B3">
      <w:pPr>
        <w:keepNext/>
        <w:spacing w:line="300" w:lineRule="auto"/>
        <w:jc w:val="both"/>
        <w:rPr>
          <w:b/>
        </w:rPr>
      </w:pPr>
    </w:p>
    <w:p w14:paraId="235A609C" w14:textId="77777777" w:rsidR="004A7F4B" w:rsidRPr="00215B19" w:rsidRDefault="004A7F4B" w:rsidP="007950B3">
      <w:pPr>
        <w:keepNext/>
        <w:spacing w:line="300" w:lineRule="auto"/>
        <w:jc w:val="both"/>
        <w:rPr>
          <w:b/>
        </w:rPr>
      </w:pPr>
    </w:p>
    <w:p w14:paraId="6F14AF4A" w14:textId="77777777" w:rsidR="004A7F4B" w:rsidRPr="00215B19" w:rsidRDefault="004A7F4B" w:rsidP="007950B3">
      <w:pPr>
        <w:keepNext/>
        <w:spacing w:line="300" w:lineRule="auto"/>
        <w:jc w:val="both"/>
        <w:rPr>
          <w:b/>
        </w:rPr>
      </w:pPr>
    </w:p>
    <w:p w14:paraId="13184643" w14:textId="77777777" w:rsidR="004A7F4B" w:rsidRPr="00215B19" w:rsidRDefault="004A7F4B" w:rsidP="007950B3">
      <w:pPr>
        <w:keepNext/>
        <w:spacing w:line="300" w:lineRule="auto"/>
        <w:jc w:val="both"/>
        <w:rPr>
          <w:b/>
        </w:rPr>
      </w:pPr>
    </w:p>
    <w:p w14:paraId="78E8C3B0" w14:textId="77777777" w:rsidR="004A7F4B" w:rsidRPr="00215B19" w:rsidRDefault="004A7F4B" w:rsidP="007950B3">
      <w:pPr>
        <w:keepNext/>
        <w:spacing w:line="300" w:lineRule="auto"/>
        <w:jc w:val="both"/>
        <w:rPr>
          <w:b/>
        </w:rPr>
      </w:pPr>
    </w:p>
    <w:p w14:paraId="10673F26" w14:textId="77777777" w:rsidR="004A7F4B" w:rsidRPr="00215B19" w:rsidRDefault="004A7F4B" w:rsidP="007950B3">
      <w:pPr>
        <w:keepNext/>
        <w:spacing w:line="300" w:lineRule="auto"/>
        <w:jc w:val="both"/>
        <w:rPr>
          <w:b/>
        </w:rPr>
      </w:pPr>
    </w:p>
    <w:p w14:paraId="45947822" w14:textId="77777777" w:rsidR="004A7F4B" w:rsidRPr="00215B19" w:rsidRDefault="004A7F4B" w:rsidP="007950B3">
      <w:pPr>
        <w:keepNext/>
        <w:spacing w:line="300" w:lineRule="auto"/>
        <w:jc w:val="both"/>
        <w:rPr>
          <w:b/>
        </w:rPr>
      </w:pPr>
    </w:p>
    <w:p w14:paraId="5FD7B52C" w14:textId="77777777" w:rsidR="004A7F4B" w:rsidRPr="00215B19" w:rsidRDefault="004A7F4B" w:rsidP="007950B3">
      <w:pPr>
        <w:keepNext/>
        <w:spacing w:line="300" w:lineRule="auto"/>
        <w:jc w:val="both"/>
        <w:rPr>
          <w:b/>
        </w:rPr>
      </w:pPr>
    </w:p>
    <w:p w14:paraId="60459738" w14:textId="77777777" w:rsidR="004A7F4B" w:rsidRPr="00215B19" w:rsidRDefault="004A7F4B" w:rsidP="007950B3">
      <w:pPr>
        <w:keepNext/>
        <w:spacing w:line="300" w:lineRule="auto"/>
        <w:jc w:val="both"/>
        <w:rPr>
          <w:b/>
        </w:rPr>
      </w:pPr>
    </w:p>
    <w:p w14:paraId="3B7F5654" w14:textId="77777777" w:rsidR="004A7F4B" w:rsidRPr="00215B19" w:rsidRDefault="004A7F4B" w:rsidP="007950B3">
      <w:pPr>
        <w:keepNext/>
        <w:spacing w:line="300" w:lineRule="auto"/>
        <w:jc w:val="both"/>
        <w:rPr>
          <w:b/>
        </w:rPr>
      </w:pPr>
    </w:p>
    <w:p w14:paraId="1EACDC82" w14:textId="77777777" w:rsidR="004A7F4B" w:rsidRPr="00215B19" w:rsidRDefault="004A7F4B" w:rsidP="007950B3">
      <w:pPr>
        <w:keepNext/>
        <w:spacing w:line="300" w:lineRule="auto"/>
        <w:jc w:val="both"/>
        <w:rPr>
          <w:b/>
        </w:rPr>
      </w:pPr>
    </w:p>
    <w:p w14:paraId="15CE31AF" w14:textId="77777777" w:rsidR="004A7F4B" w:rsidRPr="00215B19" w:rsidRDefault="004A7F4B" w:rsidP="007950B3">
      <w:pPr>
        <w:keepNext/>
        <w:spacing w:line="300" w:lineRule="auto"/>
        <w:jc w:val="both"/>
        <w:rPr>
          <w:b/>
        </w:rPr>
      </w:pPr>
    </w:p>
    <w:p w14:paraId="2A85F2F6" w14:textId="77777777" w:rsidR="004A7F4B" w:rsidRPr="00215B19" w:rsidRDefault="004A7F4B" w:rsidP="007950B3">
      <w:pPr>
        <w:keepNext/>
        <w:spacing w:line="300" w:lineRule="auto"/>
        <w:jc w:val="both"/>
        <w:rPr>
          <w:b/>
        </w:rPr>
      </w:pPr>
    </w:p>
    <w:p w14:paraId="2F93DD6A" w14:textId="77777777" w:rsidR="004A7F4B" w:rsidRPr="00215B19" w:rsidRDefault="004A7F4B" w:rsidP="007950B3">
      <w:pPr>
        <w:keepNext/>
        <w:spacing w:line="300" w:lineRule="auto"/>
        <w:jc w:val="both"/>
        <w:rPr>
          <w:b/>
        </w:rPr>
      </w:pPr>
    </w:p>
    <w:p w14:paraId="1DBD1B26" w14:textId="77777777" w:rsidR="004A7F4B" w:rsidRPr="00215B19" w:rsidRDefault="004A7F4B" w:rsidP="007950B3">
      <w:pPr>
        <w:keepNext/>
        <w:spacing w:line="300" w:lineRule="auto"/>
        <w:jc w:val="both"/>
        <w:rPr>
          <w:b/>
        </w:rPr>
      </w:pPr>
    </w:p>
    <w:p w14:paraId="492D28CF" w14:textId="77777777" w:rsidR="004A7F4B" w:rsidRPr="00215B19" w:rsidRDefault="004A7F4B" w:rsidP="007950B3">
      <w:pPr>
        <w:keepNext/>
        <w:spacing w:line="300" w:lineRule="auto"/>
        <w:jc w:val="both"/>
        <w:rPr>
          <w:b/>
        </w:rPr>
      </w:pPr>
    </w:p>
    <w:p w14:paraId="1F51451A" w14:textId="77777777" w:rsidR="004A7F4B" w:rsidRPr="00215B19" w:rsidRDefault="004A7F4B" w:rsidP="007950B3">
      <w:pPr>
        <w:keepNext/>
        <w:spacing w:line="300" w:lineRule="auto"/>
        <w:jc w:val="both"/>
        <w:rPr>
          <w:b/>
        </w:rPr>
      </w:pPr>
    </w:p>
    <w:p w14:paraId="7A36C101" w14:textId="77777777" w:rsidR="004A7F4B" w:rsidRPr="00215B19" w:rsidRDefault="004A7F4B" w:rsidP="007950B3">
      <w:pPr>
        <w:keepNext/>
        <w:spacing w:line="300" w:lineRule="auto"/>
        <w:jc w:val="both"/>
        <w:rPr>
          <w:b/>
        </w:rPr>
      </w:pPr>
    </w:p>
    <w:p w14:paraId="424FEBB3" w14:textId="77777777" w:rsidR="004A7F4B" w:rsidRPr="00215B19" w:rsidRDefault="004A7F4B" w:rsidP="007950B3">
      <w:pPr>
        <w:keepNext/>
        <w:spacing w:line="300" w:lineRule="auto"/>
        <w:jc w:val="both"/>
        <w:rPr>
          <w:b/>
        </w:rPr>
      </w:pPr>
    </w:p>
    <w:p w14:paraId="42A03259" w14:textId="77777777" w:rsidR="004A7F4B" w:rsidRPr="00215B19" w:rsidRDefault="004A7F4B" w:rsidP="007950B3">
      <w:pPr>
        <w:keepNext/>
        <w:spacing w:line="300" w:lineRule="auto"/>
        <w:jc w:val="both"/>
        <w:rPr>
          <w:b/>
        </w:rPr>
      </w:pPr>
    </w:p>
    <w:p w14:paraId="36A21B9A" w14:textId="77777777" w:rsidR="004A7F4B" w:rsidRPr="00215B19" w:rsidRDefault="004A7F4B" w:rsidP="007950B3">
      <w:pPr>
        <w:keepNext/>
        <w:spacing w:line="300" w:lineRule="auto"/>
        <w:jc w:val="both"/>
        <w:rPr>
          <w:b/>
        </w:rPr>
      </w:pPr>
    </w:p>
    <w:p w14:paraId="01DBFC61" w14:textId="77777777" w:rsidR="004A7F4B" w:rsidRPr="00215B19" w:rsidRDefault="004A7F4B" w:rsidP="007950B3">
      <w:pPr>
        <w:keepNext/>
        <w:spacing w:line="300" w:lineRule="auto"/>
        <w:jc w:val="both"/>
        <w:rPr>
          <w:b/>
        </w:rPr>
      </w:pPr>
    </w:p>
    <w:p w14:paraId="637D31D9" w14:textId="77777777" w:rsidR="004A7F4B" w:rsidRPr="00215B19" w:rsidRDefault="004A7F4B" w:rsidP="007950B3">
      <w:pPr>
        <w:keepNext/>
        <w:spacing w:line="300" w:lineRule="auto"/>
        <w:jc w:val="both"/>
        <w:rPr>
          <w:b/>
        </w:rPr>
      </w:pPr>
    </w:p>
    <w:p w14:paraId="5435C74E" w14:textId="77777777" w:rsidR="004A7F4B" w:rsidRPr="00215B19" w:rsidRDefault="004A7F4B" w:rsidP="007950B3">
      <w:pPr>
        <w:keepNext/>
        <w:spacing w:line="300" w:lineRule="auto"/>
        <w:jc w:val="both"/>
        <w:rPr>
          <w:b/>
        </w:rPr>
      </w:pPr>
    </w:p>
    <w:p w14:paraId="640260FB" w14:textId="77777777" w:rsidR="004A7F4B" w:rsidRPr="00215B19" w:rsidRDefault="004A7F4B" w:rsidP="007950B3">
      <w:pPr>
        <w:keepNext/>
        <w:spacing w:line="300" w:lineRule="auto"/>
        <w:jc w:val="both"/>
        <w:rPr>
          <w:b/>
        </w:rPr>
      </w:pPr>
    </w:p>
    <w:p w14:paraId="64A1669F" w14:textId="77777777" w:rsidR="004A7F4B" w:rsidRPr="00215B19" w:rsidRDefault="004A7F4B" w:rsidP="007950B3">
      <w:pPr>
        <w:keepNext/>
        <w:spacing w:line="300" w:lineRule="auto"/>
        <w:jc w:val="both"/>
        <w:rPr>
          <w:b/>
        </w:rPr>
      </w:pPr>
    </w:p>
    <w:p w14:paraId="7B65BC41" w14:textId="2ADFE476" w:rsidR="00DE23E8" w:rsidRPr="00215B19" w:rsidRDefault="00994A3D" w:rsidP="007950B3">
      <w:pPr>
        <w:keepNext/>
        <w:spacing w:line="300" w:lineRule="auto"/>
        <w:jc w:val="both"/>
      </w:pPr>
      <w:r w:rsidRPr="00215B19">
        <w:rPr>
          <w:b/>
        </w:rPr>
        <w:t xml:space="preserve">Figure </w:t>
      </w:r>
      <w:r w:rsidR="0020464A" w:rsidRPr="00215B19">
        <w:rPr>
          <w:b/>
        </w:rPr>
        <w:t>S</w:t>
      </w:r>
      <w:r w:rsidRPr="00215B19">
        <w:rPr>
          <w:b/>
        </w:rPr>
        <w:fldChar w:fldCharType="begin"/>
      </w:r>
      <w:r w:rsidRPr="00215B19">
        <w:rPr>
          <w:b/>
        </w:rPr>
        <w:instrText xml:space="preserve"> SEQ Figure \* ARABIC </w:instrText>
      </w:r>
      <w:r w:rsidRPr="00215B19">
        <w:rPr>
          <w:b/>
        </w:rPr>
        <w:fldChar w:fldCharType="separate"/>
      </w:r>
      <w:r w:rsidR="00ED20B5" w:rsidRPr="00215B19">
        <w:rPr>
          <w:b/>
          <w:noProof/>
        </w:rPr>
        <w:t>1</w:t>
      </w:r>
      <w:r w:rsidRPr="00215B19">
        <w:rPr>
          <w:b/>
        </w:rPr>
        <w:fldChar w:fldCharType="end"/>
      </w:r>
      <w:r w:rsidRPr="00215B19">
        <w:rPr>
          <w:b/>
        </w:rPr>
        <w:t>.</w:t>
      </w:r>
      <w:r w:rsidRPr="00215B19">
        <w:t xml:space="preserve"> </w:t>
      </w:r>
      <w:r w:rsidR="00F766E8" w:rsidRPr="00215B19">
        <w:t>(A) Schematic diagram of a midwater BRUV. Camera units are moored to the seafloor and suspended at a depth of 10 m below the ocean surface. (B) Equipment</w:t>
      </w:r>
      <w:r w:rsidR="004A7F4B" w:rsidRPr="00215B19">
        <w:t xml:space="preserve"> </w:t>
      </w:r>
      <w:r w:rsidR="00F766E8" w:rsidRPr="00215B19">
        <w:t>stacked on deck before deployment. (C) Close up view of a GoPro camera in its housing. Photo credits: Phil J. Bouchet and Tom B. Letessier</w:t>
      </w:r>
      <w:r w:rsidRPr="00215B19">
        <w:t>.</w:t>
      </w:r>
    </w:p>
    <w:p w14:paraId="0BF891E2" w14:textId="5F18E337" w:rsidR="004A7F4B" w:rsidRPr="00215B19" w:rsidRDefault="004A7F4B">
      <w:pPr>
        <w:spacing w:after="200" w:line="276" w:lineRule="auto"/>
        <w:rPr>
          <w:b/>
        </w:rPr>
      </w:pPr>
      <w:r w:rsidRPr="00215B19">
        <w:rPr>
          <w:b/>
        </w:rPr>
        <w:br w:type="page"/>
      </w:r>
    </w:p>
    <w:p w14:paraId="58D18B71" w14:textId="77777777" w:rsidR="000716D8" w:rsidRPr="00215B19" w:rsidRDefault="000716D8" w:rsidP="007950B3">
      <w:pPr>
        <w:keepNext/>
        <w:spacing w:line="300" w:lineRule="auto"/>
        <w:jc w:val="both"/>
        <w:rPr>
          <w:b/>
        </w:rPr>
      </w:pPr>
    </w:p>
    <w:p w14:paraId="2FEA9582" w14:textId="30CDD1B5" w:rsidR="000716D8" w:rsidRPr="00215B19" w:rsidRDefault="004A7F4B" w:rsidP="004A7F4B">
      <w:pPr>
        <w:keepNext/>
        <w:spacing w:line="300" w:lineRule="auto"/>
        <w:jc w:val="center"/>
        <w:rPr>
          <w:b/>
        </w:rPr>
      </w:pPr>
      <w:r w:rsidRPr="00215B19">
        <w:rPr>
          <w:b/>
          <w:noProof/>
        </w:rPr>
        <w:drawing>
          <wp:inline distT="0" distB="0" distL="0" distR="0" wp14:anchorId="62F2DDE6" wp14:editId="1106B96E">
            <wp:extent cx="5969133" cy="4539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uchet_etal_FigureS2.png"/>
                    <pic:cNvPicPr/>
                  </pic:nvPicPr>
                  <pic:blipFill>
                    <a:blip r:embed="rId15">
                      <a:extLst>
                        <a:ext uri="{28A0092B-C50C-407E-A947-70E740481C1C}">
                          <a14:useLocalDpi xmlns:a14="http://schemas.microsoft.com/office/drawing/2010/main" val="0"/>
                        </a:ext>
                      </a:extLst>
                    </a:blip>
                    <a:stretch>
                      <a:fillRect/>
                    </a:stretch>
                  </pic:blipFill>
                  <pic:spPr>
                    <a:xfrm>
                      <a:off x="0" y="0"/>
                      <a:ext cx="5988118" cy="4554071"/>
                    </a:xfrm>
                    <a:prstGeom prst="rect">
                      <a:avLst/>
                    </a:prstGeom>
                  </pic:spPr>
                </pic:pic>
              </a:graphicData>
            </a:graphic>
          </wp:inline>
        </w:drawing>
      </w:r>
    </w:p>
    <w:p w14:paraId="3BE16441" w14:textId="50CFEA54" w:rsidR="000716D8" w:rsidRPr="00215B19" w:rsidRDefault="000716D8" w:rsidP="007950B3">
      <w:pPr>
        <w:keepNext/>
        <w:spacing w:line="300" w:lineRule="auto"/>
        <w:jc w:val="both"/>
        <w:rPr>
          <w:b/>
        </w:rPr>
      </w:pPr>
    </w:p>
    <w:p w14:paraId="4354DA98" w14:textId="641E8541" w:rsidR="000751B4" w:rsidRPr="00215B19" w:rsidRDefault="000716D8" w:rsidP="000716D8">
      <w:pPr>
        <w:keepNext/>
        <w:spacing w:line="300" w:lineRule="auto"/>
        <w:jc w:val="both"/>
      </w:pPr>
      <w:r w:rsidRPr="00215B19">
        <w:rPr>
          <w:b/>
        </w:rPr>
        <w:t xml:space="preserve">Figure </w:t>
      </w:r>
      <w:r w:rsidR="0020464A" w:rsidRPr="00215B19">
        <w:rPr>
          <w:b/>
        </w:rPr>
        <w:t>S</w:t>
      </w:r>
      <w:r w:rsidRPr="00215B19">
        <w:rPr>
          <w:b/>
        </w:rPr>
        <w:fldChar w:fldCharType="begin"/>
      </w:r>
      <w:r w:rsidRPr="00215B19">
        <w:rPr>
          <w:b/>
        </w:rPr>
        <w:instrText xml:space="preserve"> SEQ Figure \* ARABIC </w:instrText>
      </w:r>
      <w:r w:rsidRPr="00215B19">
        <w:rPr>
          <w:b/>
        </w:rPr>
        <w:fldChar w:fldCharType="separate"/>
      </w:r>
      <w:r w:rsidRPr="00215B19">
        <w:rPr>
          <w:b/>
          <w:noProof/>
        </w:rPr>
        <w:t>2</w:t>
      </w:r>
      <w:r w:rsidRPr="00215B19">
        <w:rPr>
          <w:b/>
        </w:rPr>
        <w:fldChar w:fldCharType="end"/>
      </w:r>
      <w:r w:rsidRPr="00215B19">
        <w:rPr>
          <w:b/>
        </w:rPr>
        <w:t>.</w:t>
      </w:r>
      <w:r w:rsidRPr="00215B19">
        <w:t xml:space="preserve"> </w:t>
      </w:r>
      <w:r w:rsidR="00E3192E" w:rsidRPr="00215B19">
        <w:t>Example</w:t>
      </w:r>
      <w:r w:rsidR="00AC2494" w:rsidRPr="00215B19">
        <w:t xml:space="preserve"> species which</w:t>
      </w:r>
      <w:r w:rsidR="00E3192E" w:rsidRPr="00215B19">
        <w:t xml:space="preserve"> could not be reliably identified on video</w:t>
      </w:r>
      <w:r w:rsidRPr="00215B19">
        <w:t>.</w:t>
      </w:r>
      <w:r w:rsidR="00E3192E" w:rsidRPr="00215B19">
        <w:t xml:space="preserve"> Animals in the top row (A) were assigned to the </w:t>
      </w:r>
      <w:r w:rsidR="00E3192E" w:rsidRPr="00215B19">
        <w:rPr>
          <w:i/>
        </w:rPr>
        <w:t>Scomberomorus spp</w:t>
      </w:r>
      <w:r w:rsidR="00E3192E" w:rsidRPr="00215B19">
        <w:t xml:space="preserve">. complex (comprising both </w:t>
      </w:r>
      <w:r w:rsidR="00E3192E" w:rsidRPr="00215B19">
        <w:rPr>
          <w:i/>
        </w:rPr>
        <w:t>S. commerson and S. semifasciatus</w:t>
      </w:r>
      <w:r w:rsidR="00E3192E" w:rsidRPr="00215B19">
        <w:t xml:space="preserve">), whereas animals in the bottom row (B) were grouped into the </w:t>
      </w:r>
      <w:r w:rsidR="00E3192E" w:rsidRPr="00215B19">
        <w:rPr>
          <w:i/>
        </w:rPr>
        <w:t>Carcharhinus spp</w:t>
      </w:r>
      <w:r w:rsidR="00E3192E" w:rsidRPr="00215B19">
        <w:t xml:space="preserve">. complex (comprising </w:t>
      </w:r>
      <w:r w:rsidR="00E3192E" w:rsidRPr="00215B19">
        <w:rPr>
          <w:i/>
        </w:rPr>
        <w:t>C. tilstoni</w:t>
      </w:r>
      <w:r w:rsidR="00E3192E" w:rsidRPr="00215B19">
        <w:t xml:space="preserve">, </w:t>
      </w:r>
      <w:r w:rsidR="00E3192E" w:rsidRPr="00215B19">
        <w:rPr>
          <w:i/>
        </w:rPr>
        <w:t>C. sorrah</w:t>
      </w:r>
      <w:r w:rsidR="00E3192E" w:rsidRPr="00215B19">
        <w:t xml:space="preserve">, and </w:t>
      </w:r>
      <w:r w:rsidR="00E3192E" w:rsidRPr="00215B19">
        <w:rPr>
          <w:i/>
        </w:rPr>
        <w:t>C. amblyrhynchoides</w:t>
      </w:r>
      <w:r w:rsidR="00E3192E" w:rsidRPr="00215B19">
        <w:t>).</w:t>
      </w:r>
    </w:p>
    <w:p w14:paraId="01EAF485" w14:textId="77777777" w:rsidR="000751B4" w:rsidRPr="00215B19" w:rsidRDefault="000751B4">
      <w:pPr>
        <w:spacing w:after="200" w:line="276" w:lineRule="auto"/>
      </w:pPr>
      <w:r w:rsidRPr="00215B19">
        <w:br w:type="page"/>
      </w:r>
    </w:p>
    <w:p w14:paraId="4B49AA7E" w14:textId="77777777" w:rsidR="00651974" w:rsidRPr="00215B19" w:rsidRDefault="00651974" w:rsidP="000716D8">
      <w:pPr>
        <w:keepNext/>
        <w:spacing w:line="300" w:lineRule="auto"/>
        <w:jc w:val="both"/>
      </w:pPr>
    </w:p>
    <w:p w14:paraId="32EE5BFD" w14:textId="77777777" w:rsidR="000751B4" w:rsidRPr="00215B19" w:rsidRDefault="000751B4" w:rsidP="000751B4">
      <w:pPr>
        <w:keepNext/>
        <w:spacing w:line="300" w:lineRule="auto"/>
        <w:jc w:val="center"/>
        <w:rPr>
          <w:b/>
        </w:rPr>
      </w:pPr>
      <w:r w:rsidRPr="00215B19">
        <w:rPr>
          <w:b/>
          <w:noProof/>
        </w:rPr>
        <w:drawing>
          <wp:inline distT="0" distB="0" distL="0" distR="0" wp14:anchorId="4C509D0C" wp14:editId="2BD0DA77">
            <wp:extent cx="5549827" cy="65282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uchet_etal_Figure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2842" cy="6555290"/>
                    </a:xfrm>
                    <a:prstGeom prst="rect">
                      <a:avLst/>
                    </a:prstGeom>
                  </pic:spPr>
                </pic:pic>
              </a:graphicData>
            </a:graphic>
          </wp:inline>
        </w:drawing>
      </w:r>
    </w:p>
    <w:p w14:paraId="7D4BBBE5" w14:textId="77777777" w:rsidR="000751B4" w:rsidRPr="00215B19" w:rsidRDefault="000751B4" w:rsidP="000751B4">
      <w:pPr>
        <w:keepNext/>
        <w:spacing w:line="300" w:lineRule="auto"/>
        <w:jc w:val="both"/>
        <w:rPr>
          <w:b/>
        </w:rPr>
      </w:pPr>
    </w:p>
    <w:p w14:paraId="5D7428DD" w14:textId="61B5FBA7" w:rsidR="000751B4" w:rsidRPr="00215B19" w:rsidRDefault="000751B4" w:rsidP="000751B4">
      <w:pPr>
        <w:keepNext/>
        <w:spacing w:line="300" w:lineRule="auto"/>
        <w:jc w:val="both"/>
      </w:pPr>
      <w:r w:rsidRPr="00215B19">
        <w:rPr>
          <w:b/>
        </w:rPr>
        <w:t>Figure S</w:t>
      </w:r>
      <w:r w:rsidRPr="00215B19">
        <w:rPr>
          <w:b/>
        </w:rPr>
        <w:fldChar w:fldCharType="begin"/>
      </w:r>
      <w:r w:rsidRPr="00215B19">
        <w:rPr>
          <w:b/>
        </w:rPr>
        <w:instrText xml:space="preserve"> SEQ Figure \* ARABIC </w:instrText>
      </w:r>
      <w:r w:rsidRPr="00215B19">
        <w:rPr>
          <w:b/>
        </w:rPr>
        <w:fldChar w:fldCharType="separate"/>
      </w:r>
      <w:r w:rsidRPr="00215B19">
        <w:rPr>
          <w:b/>
          <w:noProof/>
        </w:rPr>
        <w:t>3</w:t>
      </w:r>
      <w:r w:rsidRPr="00215B19">
        <w:rPr>
          <w:b/>
        </w:rPr>
        <w:fldChar w:fldCharType="end"/>
      </w:r>
      <w:r w:rsidRPr="00215B19">
        <w:rPr>
          <w:b/>
        </w:rPr>
        <w:t>.</w:t>
      </w:r>
      <w:r w:rsidRPr="00215B19">
        <w:t xml:space="preserve"> </w:t>
      </w:r>
      <w:r w:rsidR="005452FA" w:rsidRPr="00215B19">
        <w:t xml:space="preserve">Example maps of seabed (A) depth, (B) slope, (C) total curvature, (D) aspect easting, (E) aspect northing, (F) rugosity, (G) TPI (large-scale), (H) TPI (small-scale), and (I) acoustic backscatter for sampling area 1. Descriptions of each geomorphometric can be found in Table S3. </w:t>
      </w:r>
    </w:p>
    <w:p w14:paraId="5175E566" w14:textId="77777777" w:rsidR="000751B4" w:rsidRPr="00215B19" w:rsidRDefault="000751B4" w:rsidP="000716D8">
      <w:pPr>
        <w:keepNext/>
        <w:spacing w:line="300" w:lineRule="auto"/>
        <w:jc w:val="both"/>
      </w:pPr>
    </w:p>
    <w:p w14:paraId="3974BDDB" w14:textId="77777777" w:rsidR="00651974" w:rsidRPr="00215B19" w:rsidRDefault="00651974">
      <w:pPr>
        <w:spacing w:after="200" w:line="276" w:lineRule="auto"/>
      </w:pPr>
      <w:r w:rsidRPr="00215B19">
        <w:br w:type="page"/>
      </w:r>
    </w:p>
    <w:p w14:paraId="5324130D" w14:textId="4EA43E25" w:rsidR="003B5534" w:rsidRPr="00215B19" w:rsidRDefault="00651974" w:rsidP="000716D8">
      <w:pPr>
        <w:keepNext/>
        <w:spacing w:line="300" w:lineRule="auto"/>
        <w:jc w:val="both"/>
      </w:pPr>
      <w:r w:rsidRPr="00215B19">
        <w:rPr>
          <w:rFonts w:ascii="Arial" w:hAnsi="Arial" w:cs="Arial"/>
          <w:b/>
          <w:noProof/>
          <w:lang w:eastAsia="en-GB"/>
        </w:rPr>
        <w:lastRenderedPageBreak/>
        <w:drawing>
          <wp:inline distT="0" distB="0" distL="0" distR="0" wp14:anchorId="0DF0E524" wp14:editId="6D93456E">
            <wp:extent cx="5766435" cy="3979653"/>
            <wp:effectExtent l="0" t="0" r="0" b="8255"/>
            <wp:docPr id="9" name="Picture 9" descr="../../Figures/Bouchet_etal_Fig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Bouchet_etal_Figure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1579" cy="3983203"/>
                    </a:xfrm>
                    <a:prstGeom prst="rect">
                      <a:avLst/>
                    </a:prstGeom>
                    <a:noFill/>
                    <a:ln>
                      <a:noFill/>
                    </a:ln>
                  </pic:spPr>
                </pic:pic>
              </a:graphicData>
            </a:graphic>
          </wp:inline>
        </w:drawing>
      </w:r>
    </w:p>
    <w:p w14:paraId="3365FEBE" w14:textId="64119DF1" w:rsidR="009341D1" w:rsidRPr="00215B19" w:rsidRDefault="00651974" w:rsidP="00651974">
      <w:pPr>
        <w:keepNext/>
        <w:spacing w:line="300" w:lineRule="auto"/>
        <w:jc w:val="both"/>
      </w:pPr>
      <w:r w:rsidRPr="00215B19">
        <w:rPr>
          <w:b/>
        </w:rPr>
        <w:t xml:space="preserve">Figure </w:t>
      </w:r>
      <w:r w:rsidR="0020464A" w:rsidRPr="00215B19">
        <w:rPr>
          <w:b/>
        </w:rPr>
        <w:t>S</w:t>
      </w:r>
      <w:r w:rsidRPr="00215B19">
        <w:rPr>
          <w:b/>
        </w:rPr>
        <w:fldChar w:fldCharType="begin"/>
      </w:r>
      <w:r w:rsidRPr="00215B19">
        <w:rPr>
          <w:b/>
        </w:rPr>
        <w:instrText xml:space="preserve"> SEQ Figure \* ARABIC </w:instrText>
      </w:r>
      <w:r w:rsidRPr="00215B19">
        <w:rPr>
          <w:b/>
        </w:rPr>
        <w:fldChar w:fldCharType="separate"/>
      </w:r>
      <w:r w:rsidR="005452FA" w:rsidRPr="00215B19">
        <w:rPr>
          <w:b/>
          <w:noProof/>
        </w:rPr>
        <w:t>4</w:t>
      </w:r>
      <w:r w:rsidRPr="00215B19">
        <w:rPr>
          <w:b/>
        </w:rPr>
        <w:fldChar w:fldCharType="end"/>
      </w:r>
      <w:r w:rsidRPr="00215B19">
        <w:rPr>
          <w:b/>
        </w:rPr>
        <w:t>.</w:t>
      </w:r>
      <w:r w:rsidRPr="00215B19">
        <w:t xml:space="preserve"> Example pelagic species observed on midwater BRUV</w:t>
      </w:r>
      <w:r w:rsidR="008833D6">
        <w:t>s</w:t>
      </w:r>
      <w:r w:rsidRPr="00215B19">
        <w:t xml:space="preserve"> in the Oceanic Shoals Australian Marine Park (AMP). (A) Manta ray, </w:t>
      </w:r>
      <w:r w:rsidRPr="00215B19">
        <w:rPr>
          <w:i/>
        </w:rPr>
        <w:t>Manta birostris</w:t>
      </w:r>
      <w:r w:rsidRPr="00215B19">
        <w:t xml:space="preserve">; (B) Killer whale, </w:t>
      </w:r>
      <w:r w:rsidRPr="00215B19">
        <w:rPr>
          <w:i/>
        </w:rPr>
        <w:t>Orcinus orca</w:t>
      </w:r>
      <w:r w:rsidRPr="00215B19">
        <w:t xml:space="preserve">; (C) Australian blacktip shark, </w:t>
      </w:r>
      <w:r w:rsidRPr="00215B19">
        <w:rPr>
          <w:i/>
        </w:rPr>
        <w:t>Carcharhinus tilstoni</w:t>
      </w:r>
      <w:r w:rsidRPr="00215B19">
        <w:t xml:space="preserve">; (D) Unicorn leatherjackets, </w:t>
      </w:r>
      <w:r w:rsidRPr="00215B19">
        <w:rPr>
          <w:i/>
        </w:rPr>
        <w:t>Aluterus monoceros</w:t>
      </w:r>
      <w:r w:rsidRPr="00215B19">
        <w:t>. Photo credits: Centre for Marine Futures, University of Western Australia.</w:t>
      </w:r>
    </w:p>
    <w:p w14:paraId="43E3D6A8" w14:textId="77777777" w:rsidR="009341D1" w:rsidRPr="00215B19" w:rsidRDefault="009341D1">
      <w:pPr>
        <w:spacing w:after="200" w:line="276" w:lineRule="auto"/>
      </w:pPr>
      <w:r w:rsidRPr="00215B19">
        <w:br w:type="page"/>
      </w:r>
    </w:p>
    <w:p w14:paraId="07F19640" w14:textId="16AEBEBB" w:rsidR="003B5534" w:rsidRPr="00215B19" w:rsidRDefault="009341D1" w:rsidP="00651974">
      <w:pPr>
        <w:keepNext/>
        <w:spacing w:line="300" w:lineRule="auto"/>
        <w:jc w:val="both"/>
      </w:pPr>
      <w:r w:rsidRPr="00215B19">
        <w:rPr>
          <w:rFonts w:ascii="Arial" w:hAnsi="Arial" w:cs="Arial"/>
          <w:b/>
          <w:noProof/>
          <w:lang w:eastAsia="en-GB"/>
        </w:rPr>
        <w:lastRenderedPageBreak/>
        <w:drawing>
          <wp:inline distT="0" distB="0" distL="0" distR="0" wp14:anchorId="48D7BB4A" wp14:editId="1738D7EF">
            <wp:extent cx="5771579" cy="398238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Bouchet_etal_FigureS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71579" cy="3982389"/>
                    </a:xfrm>
                    <a:prstGeom prst="rect">
                      <a:avLst/>
                    </a:prstGeom>
                    <a:noFill/>
                    <a:ln>
                      <a:noFill/>
                    </a:ln>
                  </pic:spPr>
                </pic:pic>
              </a:graphicData>
            </a:graphic>
          </wp:inline>
        </w:drawing>
      </w:r>
    </w:p>
    <w:p w14:paraId="738C8D33" w14:textId="415425FB" w:rsidR="00BF3B08" w:rsidRPr="00215B19" w:rsidRDefault="009341D1" w:rsidP="009341D1">
      <w:pPr>
        <w:keepNext/>
        <w:spacing w:line="300" w:lineRule="auto"/>
        <w:jc w:val="both"/>
      </w:pPr>
      <w:r w:rsidRPr="00215B19">
        <w:rPr>
          <w:b/>
        </w:rPr>
        <w:t xml:space="preserve">Figure </w:t>
      </w:r>
      <w:r w:rsidR="0020464A" w:rsidRPr="00215B19">
        <w:rPr>
          <w:b/>
        </w:rPr>
        <w:t>S</w:t>
      </w:r>
      <w:r w:rsidRPr="00215B19">
        <w:rPr>
          <w:b/>
        </w:rPr>
        <w:fldChar w:fldCharType="begin"/>
      </w:r>
      <w:r w:rsidRPr="00215B19">
        <w:rPr>
          <w:b/>
        </w:rPr>
        <w:instrText xml:space="preserve"> SEQ Figure \* ARABIC </w:instrText>
      </w:r>
      <w:r w:rsidRPr="00215B19">
        <w:rPr>
          <w:b/>
        </w:rPr>
        <w:fldChar w:fldCharType="separate"/>
      </w:r>
      <w:r w:rsidR="005452FA" w:rsidRPr="00215B19">
        <w:rPr>
          <w:b/>
          <w:noProof/>
        </w:rPr>
        <w:t>5</w:t>
      </w:r>
      <w:r w:rsidRPr="00215B19">
        <w:rPr>
          <w:b/>
        </w:rPr>
        <w:fldChar w:fldCharType="end"/>
      </w:r>
      <w:r w:rsidRPr="00215B19">
        <w:rPr>
          <w:b/>
        </w:rPr>
        <w:t>.</w:t>
      </w:r>
      <w:r w:rsidRPr="00215B19">
        <w:t xml:space="preserve"> Cetacean species observed in the Oceanic Shoals Australian Marine Park (AMP). (A) Killer whale, </w:t>
      </w:r>
      <w:r w:rsidRPr="00215B19">
        <w:rPr>
          <w:i/>
        </w:rPr>
        <w:t>Orcinus orca</w:t>
      </w:r>
      <w:r w:rsidRPr="00215B19">
        <w:t xml:space="preserve">; (B) False killer whale, </w:t>
      </w:r>
      <w:r w:rsidRPr="00215B19">
        <w:rPr>
          <w:i/>
        </w:rPr>
        <w:t>Pseudorca crassidens</w:t>
      </w:r>
      <w:r w:rsidRPr="00215B19">
        <w:t xml:space="preserve">; (C) Bottlenose dolphin, </w:t>
      </w:r>
      <w:r w:rsidRPr="00215B19">
        <w:rPr>
          <w:i/>
        </w:rPr>
        <w:t>Tursiops truncatus</w:t>
      </w:r>
      <w:r w:rsidRPr="00215B19">
        <w:t>. Photo credits: Phil J. Bouchet and Tom B. Letessier.</w:t>
      </w:r>
    </w:p>
    <w:p w14:paraId="30131989" w14:textId="77777777" w:rsidR="00BF3B08" w:rsidRPr="00215B19" w:rsidRDefault="00BF3B08">
      <w:pPr>
        <w:spacing w:after="200" w:line="276" w:lineRule="auto"/>
      </w:pPr>
      <w:r w:rsidRPr="00215B19">
        <w:br w:type="page"/>
      </w:r>
    </w:p>
    <w:p w14:paraId="2B663F76" w14:textId="77777777" w:rsidR="00BF3B08" w:rsidRPr="00215B19" w:rsidRDefault="00BF3B08" w:rsidP="009341D1">
      <w:pPr>
        <w:keepNext/>
        <w:spacing w:line="300" w:lineRule="auto"/>
        <w:jc w:val="both"/>
      </w:pPr>
    </w:p>
    <w:p w14:paraId="73FED41E" w14:textId="77777777" w:rsidR="00A92D9E" w:rsidRPr="00215B19" w:rsidRDefault="00A92D9E" w:rsidP="00DD4518">
      <w:pPr>
        <w:keepNext/>
        <w:spacing w:line="300" w:lineRule="auto"/>
        <w:jc w:val="center"/>
      </w:pPr>
      <w:r w:rsidRPr="00215B19">
        <w:rPr>
          <w:rFonts w:ascii="Arial" w:hAnsi="Arial" w:cs="Arial"/>
          <w:b/>
          <w:noProof/>
          <w:lang w:eastAsia="en-GB"/>
        </w:rPr>
        <w:drawing>
          <wp:inline distT="0" distB="0" distL="0" distR="0" wp14:anchorId="6A73F30D" wp14:editId="2ED056A4">
            <wp:extent cx="4567251" cy="6753069"/>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Bouchet_etal_FigureS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74303" cy="6763495"/>
                    </a:xfrm>
                    <a:prstGeom prst="rect">
                      <a:avLst/>
                    </a:prstGeom>
                    <a:noFill/>
                    <a:ln>
                      <a:noFill/>
                    </a:ln>
                  </pic:spPr>
                </pic:pic>
              </a:graphicData>
            </a:graphic>
          </wp:inline>
        </w:drawing>
      </w:r>
    </w:p>
    <w:p w14:paraId="221B2CCF" w14:textId="76ECA23A" w:rsidR="00DD4518" w:rsidRPr="00215B19" w:rsidRDefault="00A92D9E" w:rsidP="00A92D9E">
      <w:pPr>
        <w:keepNext/>
        <w:spacing w:line="300" w:lineRule="auto"/>
        <w:jc w:val="both"/>
        <w:sectPr w:rsidR="00DD4518" w:rsidRPr="00215B19" w:rsidSect="00DD4518">
          <w:pgSz w:w="12240" w:h="15840"/>
          <w:pgMar w:top="1138" w:right="1181" w:bottom="1138" w:left="1282" w:header="720" w:footer="720" w:gutter="0"/>
          <w:cols w:space="720"/>
          <w:titlePg/>
          <w:docGrid w:linePitch="360"/>
        </w:sectPr>
      </w:pPr>
      <w:r w:rsidRPr="00215B19">
        <w:rPr>
          <w:b/>
        </w:rPr>
        <w:t>Figure S</w:t>
      </w:r>
      <w:r w:rsidRPr="00215B19">
        <w:rPr>
          <w:b/>
        </w:rPr>
        <w:fldChar w:fldCharType="begin"/>
      </w:r>
      <w:r w:rsidRPr="00215B19">
        <w:rPr>
          <w:b/>
        </w:rPr>
        <w:instrText xml:space="preserve"> SEQ Figure \* ARABIC </w:instrText>
      </w:r>
      <w:r w:rsidRPr="00215B19">
        <w:rPr>
          <w:b/>
        </w:rPr>
        <w:fldChar w:fldCharType="separate"/>
      </w:r>
      <w:r w:rsidR="000E2930" w:rsidRPr="00215B19">
        <w:rPr>
          <w:b/>
          <w:noProof/>
        </w:rPr>
        <w:t>6</w:t>
      </w:r>
      <w:r w:rsidRPr="00215B19">
        <w:rPr>
          <w:b/>
        </w:rPr>
        <w:fldChar w:fldCharType="end"/>
      </w:r>
      <w:r w:rsidRPr="00215B19">
        <w:rPr>
          <w:b/>
        </w:rPr>
        <w:t>.</w:t>
      </w:r>
      <w:r w:rsidRPr="00215B19">
        <w:t xml:space="preserve"> </w:t>
      </w:r>
      <w:r w:rsidR="00DD4518" w:rsidRPr="00215B19">
        <w:t>Median predictions of pelagic species richness (</w:t>
      </w:r>
      <w:r w:rsidR="00DD4518" w:rsidRPr="00215B19">
        <w:rPr>
          <w:i/>
        </w:rPr>
        <w:t>S</w:t>
      </w:r>
      <w:r w:rsidR="00DD4518" w:rsidRPr="00215B19">
        <w:t>, top left) and abundance (</w:t>
      </w:r>
      <w:r w:rsidR="00DD4518" w:rsidRPr="00215B19">
        <w:rPr>
          <w:i/>
        </w:rPr>
        <w:t>N</w:t>
      </w:r>
      <w:r w:rsidR="00DD4518" w:rsidRPr="00215B19">
        <w:t>, bottom left) in sampling area 1. Uncertainty (top and bottom right) was assessed as the robust coefficient of variation (rCV, %) of bootstrapped predictions within individual grid cell. The outlines of each bank are superimposed in black.</w:t>
      </w:r>
    </w:p>
    <w:p w14:paraId="5A902C95" w14:textId="77777777" w:rsidR="00D70463" w:rsidRPr="00215B19" w:rsidRDefault="00D70463" w:rsidP="00D70463">
      <w:pPr>
        <w:keepNext/>
        <w:spacing w:line="300" w:lineRule="auto"/>
        <w:jc w:val="center"/>
      </w:pPr>
      <w:r w:rsidRPr="00215B19">
        <w:rPr>
          <w:rFonts w:ascii="Arial" w:hAnsi="Arial" w:cs="Arial"/>
          <w:b/>
          <w:noProof/>
          <w:lang w:eastAsia="en-GB"/>
        </w:rPr>
        <w:lastRenderedPageBreak/>
        <w:drawing>
          <wp:inline distT="0" distB="0" distL="0" distR="0" wp14:anchorId="0E6A2B60" wp14:editId="5511A6DA">
            <wp:extent cx="4386901" cy="676349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Bouchet_etal_FigureS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386901" cy="6763495"/>
                    </a:xfrm>
                    <a:prstGeom prst="rect">
                      <a:avLst/>
                    </a:prstGeom>
                    <a:noFill/>
                    <a:ln>
                      <a:noFill/>
                    </a:ln>
                  </pic:spPr>
                </pic:pic>
              </a:graphicData>
            </a:graphic>
          </wp:inline>
        </w:drawing>
      </w:r>
    </w:p>
    <w:p w14:paraId="680B23D2" w14:textId="6F188CFE" w:rsidR="00D70463" w:rsidRPr="00215B19" w:rsidRDefault="00D70463" w:rsidP="00D70463">
      <w:pPr>
        <w:keepNext/>
        <w:spacing w:line="300" w:lineRule="auto"/>
        <w:jc w:val="both"/>
        <w:sectPr w:rsidR="00D70463" w:rsidRPr="00215B19" w:rsidSect="00DD4518">
          <w:pgSz w:w="12240" w:h="15840"/>
          <w:pgMar w:top="1138" w:right="1181" w:bottom="1138" w:left="1282" w:header="720" w:footer="720" w:gutter="0"/>
          <w:cols w:space="720"/>
          <w:titlePg/>
          <w:docGrid w:linePitch="360"/>
        </w:sectPr>
      </w:pPr>
      <w:r w:rsidRPr="00215B19">
        <w:rPr>
          <w:b/>
        </w:rPr>
        <w:t>Figure S</w:t>
      </w:r>
      <w:r w:rsidRPr="00215B19">
        <w:rPr>
          <w:b/>
        </w:rPr>
        <w:fldChar w:fldCharType="begin"/>
      </w:r>
      <w:r w:rsidRPr="00215B19">
        <w:rPr>
          <w:b/>
        </w:rPr>
        <w:instrText xml:space="preserve"> SEQ Figure \* ARABIC </w:instrText>
      </w:r>
      <w:r w:rsidRPr="00215B19">
        <w:rPr>
          <w:b/>
        </w:rPr>
        <w:fldChar w:fldCharType="separate"/>
      </w:r>
      <w:r w:rsidR="000E2930" w:rsidRPr="00215B19">
        <w:rPr>
          <w:b/>
          <w:noProof/>
        </w:rPr>
        <w:t>7</w:t>
      </w:r>
      <w:r w:rsidRPr="00215B19">
        <w:rPr>
          <w:b/>
        </w:rPr>
        <w:fldChar w:fldCharType="end"/>
      </w:r>
      <w:r w:rsidRPr="00215B19">
        <w:rPr>
          <w:b/>
        </w:rPr>
        <w:t>.</w:t>
      </w:r>
      <w:r w:rsidRPr="00215B19">
        <w:t xml:space="preserve"> Median predictions of pelagic species richness (</w:t>
      </w:r>
      <w:r w:rsidRPr="00215B19">
        <w:rPr>
          <w:i/>
        </w:rPr>
        <w:t>S</w:t>
      </w:r>
      <w:r w:rsidRPr="00215B19">
        <w:t>, top left) and abundance (</w:t>
      </w:r>
      <w:r w:rsidRPr="00215B19">
        <w:rPr>
          <w:i/>
        </w:rPr>
        <w:t>N</w:t>
      </w:r>
      <w:r w:rsidRPr="00215B19">
        <w:t>, bottom left) in sampling area 2. Uncertainty (top and bottom right) was assessed as the robust coefficient of variation (rCV, %) of bootstrapped predictions within individual grid cell. The outlines of each bank are superimposed in black.</w:t>
      </w:r>
    </w:p>
    <w:p w14:paraId="40251CD1" w14:textId="77777777" w:rsidR="00D70463" w:rsidRPr="00215B19" w:rsidRDefault="00D70463" w:rsidP="00D70463">
      <w:pPr>
        <w:keepNext/>
        <w:spacing w:line="300" w:lineRule="auto"/>
        <w:jc w:val="center"/>
      </w:pPr>
      <w:r w:rsidRPr="00215B19">
        <w:rPr>
          <w:rFonts w:ascii="Arial" w:hAnsi="Arial" w:cs="Arial"/>
          <w:b/>
          <w:noProof/>
          <w:lang w:eastAsia="en-GB"/>
        </w:rPr>
        <w:lastRenderedPageBreak/>
        <w:drawing>
          <wp:inline distT="0" distB="0" distL="0" distR="0" wp14:anchorId="30528146" wp14:editId="7ACA79CD">
            <wp:extent cx="4051273" cy="676349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Bouchet_etal_FigureS2.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51273" cy="6763495"/>
                    </a:xfrm>
                    <a:prstGeom prst="rect">
                      <a:avLst/>
                    </a:prstGeom>
                    <a:noFill/>
                    <a:ln>
                      <a:noFill/>
                    </a:ln>
                  </pic:spPr>
                </pic:pic>
              </a:graphicData>
            </a:graphic>
          </wp:inline>
        </w:drawing>
      </w:r>
    </w:p>
    <w:p w14:paraId="6ACF5DE8" w14:textId="1BE5EB48" w:rsidR="00D70463" w:rsidRPr="00215B19" w:rsidRDefault="00D70463" w:rsidP="00D70463">
      <w:pPr>
        <w:keepNext/>
        <w:spacing w:line="300" w:lineRule="auto"/>
        <w:jc w:val="both"/>
        <w:sectPr w:rsidR="00D70463" w:rsidRPr="00215B19" w:rsidSect="00DD4518">
          <w:pgSz w:w="12240" w:h="15840"/>
          <w:pgMar w:top="1138" w:right="1181" w:bottom="1138" w:left="1282" w:header="720" w:footer="720" w:gutter="0"/>
          <w:cols w:space="720"/>
          <w:titlePg/>
          <w:docGrid w:linePitch="360"/>
        </w:sectPr>
      </w:pPr>
      <w:r w:rsidRPr="00215B19">
        <w:rPr>
          <w:b/>
        </w:rPr>
        <w:t>Figure S</w:t>
      </w:r>
      <w:r w:rsidRPr="00215B19">
        <w:rPr>
          <w:b/>
        </w:rPr>
        <w:fldChar w:fldCharType="begin"/>
      </w:r>
      <w:r w:rsidRPr="00215B19">
        <w:rPr>
          <w:b/>
        </w:rPr>
        <w:instrText xml:space="preserve"> SEQ Figure \* ARABIC </w:instrText>
      </w:r>
      <w:r w:rsidRPr="00215B19">
        <w:rPr>
          <w:b/>
        </w:rPr>
        <w:fldChar w:fldCharType="separate"/>
      </w:r>
      <w:r w:rsidR="000E2930" w:rsidRPr="00215B19">
        <w:rPr>
          <w:b/>
          <w:noProof/>
        </w:rPr>
        <w:t>8</w:t>
      </w:r>
      <w:r w:rsidRPr="00215B19">
        <w:rPr>
          <w:b/>
        </w:rPr>
        <w:fldChar w:fldCharType="end"/>
      </w:r>
      <w:r w:rsidRPr="00215B19">
        <w:rPr>
          <w:b/>
        </w:rPr>
        <w:t>.</w:t>
      </w:r>
      <w:r w:rsidRPr="00215B19">
        <w:t xml:space="preserve"> Median predictions of pelagic species richness (</w:t>
      </w:r>
      <w:r w:rsidRPr="00215B19">
        <w:rPr>
          <w:i/>
        </w:rPr>
        <w:t>S</w:t>
      </w:r>
      <w:r w:rsidRPr="00215B19">
        <w:t>, top left) and abundance (</w:t>
      </w:r>
      <w:r w:rsidRPr="00215B19">
        <w:rPr>
          <w:i/>
        </w:rPr>
        <w:t>N</w:t>
      </w:r>
      <w:r w:rsidRPr="00215B19">
        <w:t>, bottom left) in sampling area 3. Uncertainty (top and bottom right) was assessed as the robust coefficient of variation (rCV, %) of bootstrapped predictions within individual grid cell. The outlines of each bank are superimposed in black.</w:t>
      </w:r>
    </w:p>
    <w:p w14:paraId="68DB56BB" w14:textId="77777777" w:rsidR="000E2930" w:rsidRPr="00215B19" w:rsidRDefault="000E2930" w:rsidP="000E2930">
      <w:pPr>
        <w:keepNext/>
        <w:spacing w:line="300" w:lineRule="auto"/>
        <w:jc w:val="center"/>
      </w:pPr>
      <w:r w:rsidRPr="00215B19">
        <w:rPr>
          <w:rFonts w:ascii="Arial" w:hAnsi="Arial" w:cs="Arial"/>
          <w:b/>
          <w:noProof/>
          <w:lang w:eastAsia="en-GB"/>
        </w:rPr>
        <w:lastRenderedPageBreak/>
        <w:drawing>
          <wp:inline distT="0" distB="0" distL="0" distR="0" wp14:anchorId="6A3C16A6" wp14:editId="1E3DD811">
            <wp:extent cx="5096656" cy="49550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Bouchet_etal_FigureS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01540" cy="4959830"/>
                    </a:xfrm>
                    <a:prstGeom prst="rect">
                      <a:avLst/>
                    </a:prstGeom>
                    <a:noFill/>
                    <a:ln>
                      <a:noFill/>
                    </a:ln>
                  </pic:spPr>
                </pic:pic>
              </a:graphicData>
            </a:graphic>
          </wp:inline>
        </w:drawing>
      </w:r>
    </w:p>
    <w:p w14:paraId="419B2677" w14:textId="77777777" w:rsidR="000E2930" w:rsidRPr="00215B19" w:rsidRDefault="000E2930" w:rsidP="000E2930">
      <w:pPr>
        <w:keepNext/>
        <w:spacing w:line="300" w:lineRule="auto"/>
        <w:jc w:val="both"/>
        <w:rPr>
          <w:b/>
        </w:rPr>
      </w:pPr>
    </w:p>
    <w:p w14:paraId="781F7799" w14:textId="3C94EB19" w:rsidR="000E2930" w:rsidRPr="00215B19" w:rsidRDefault="000E2930" w:rsidP="000E2930">
      <w:pPr>
        <w:keepNext/>
        <w:spacing w:line="300" w:lineRule="auto"/>
        <w:jc w:val="both"/>
        <w:sectPr w:rsidR="000E2930" w:rsidRPr="00215B19" w:rsidSect="000E2930">
          <w:pgSz w:w="12240" w:h="15840"/>
          <w:pgMar w:top="1138" w:right="1181" w:bottom="1138" w:left="1282" w:header="720" w:footer="720" w:gutter="0"/>
          <w:cols w:space="720"/>
          <w:titlePg/>
          <w:docGrid w:linePitch="360"/>
        </w:sectPr>
      </w:pPr>
      <w:r w:rsidRPr="00215B19">
        <w:rPr>
          <w:b/>
        </w:rPr>
        <w:t>Figure S</w:t>
      </w:r>
      <w:r w:rsidRPr="00215B19">
        <w:rPr>
          <w:b/>
        </w:rPr>
        <w:fldChar w:fldCharType="begin"/>
      </w:r>
      <w:r w:rsidRPr="00215B19">
        <w:rPr>
          <w:b/>
        </w:rPr>
        <w:instrText xml:space="preserve"> SEQ Figure \* ARABIC </w:instrText>
      </w:r>
      <w:r w:rsidRPr="00215B19">
        <w:rPr>
          <w:b/>
        </w:rPr>
        <w:fldChar w:fldCharType="separate"/>
      </w:r>
      <w:r w:rsidRPr="00215B19">
        <w:rPr>
          <w:b/>
          <w:noProof/>
        </w:rPr>
        <w:t>9</w:t>
      </w:r>
      <w:r w:rsidRPr="00215B19">
        <w:rPr>
          <w:b/>
        </w:rPr>
        <w:fldChar w:fldCharType="end"/>
      </w:r>
      <w:r w:rsidRPr="00215B19">
        <w:rPr>
          <w:b/>
        </w:rPr>
        <w:t>.</w:t>
      </w:r>
      <w:r w:rsidRPr="00215B19">
        <w:t xml:space="preserve"> Partial plots of pelagic species abundance (</w:t>
      </w:r>
      <w:r w:rsidRPr="00215B19">
        <w:rPr>
          <w:i/>
        </w:rPr>
        <w:t>N</w:t>
      </w:r>
      <w:r w:rsidRPr="00215B19">
        <w:t>) as a function of seabed total curvature (top) and large-scale topographic position index (bottom) in the Oceanic Shoals Australian Marine Park, based on the best GAMM fitted to midwater BRUV data. Both the fitted smooth functions (solid line) and the associated 95% confidence interval (shaded areas) are shown. Data points are represented as rug plots on the horizontal axes.</w:t>
      </w:r>
    </w:p>
    <w:p w14:paraId="121C8055" w14:textId="17473724" w:rsidR="00A92D9E" w:rsidRPr="00215B19" w:rsidRDefault="00A92D9E" w:rsidP="00A92D9E">
      <w:pPr>
        <w:keepNext/>
        <w:spacing w:line="300" w:lineRule="auto"/>
        <w:jc w:val="both"/>
      </w:pPr>
    </w:p>
    <w:p w14:paraId="77C02443" w14:textId="77777777" w:rsidR="00651974" w:rsidRPr="00215B19" w:rsidRDefault="00651974">
      <w:pPr>
        <w:spacing w:after="200" w:line="276" w:lineRule="auto"/>
        <w:rPr>
          <w:b/>
        </w:rPr>
      </w:pPr>
    </w:p>
    <w:p w14:paraId="7411736C" w14:textId="7EEA25FC" w:rsidR="00CA4933" w:rsidRPr="00215B19" w:rsidRDefault="00CA4933" w:rsidP="00CA4933">
      <w:pPr>
        <w:widowControl w:val="0"/>
        <w:autoSpaceDE w:val="0"/>
        <w:autoSpaceDN w:val="0"/>
        <w:adjustRightInd w:val="0"/>
        <w:spacing w:after="300"/>
        <w:ind w:left="482" w:hanging="482"/>
        <w:rPr>
          <w:b/>
        </w:rPr>
      </w:pPr>
      <w:r w:rsidRPr="00215B19">
        <w:rPr>
          <w:b/>
        </w:rPr>
        <w:t>References</w:t>
      </w:r>
    </w:p>
    <w:p w14:paraId="575FE451" w14:textId="22C4D44E" w:rsidR="005861D2" w:rsidRPr="00215B19" w:rsidRDefault="003B5534" w:rsidP="007D1884">
      <w:pPr>
        <w:widowControl w:val="0"/>
        <w:autoSpaceDE w:val="0"/>
        <w:autoSpaceDN w:val="0"/>
        <w:adjustRightInd w:val="0"/>
        <w:spacing w:after="100" w:line="276" w:lineRule="auto"/>
        <w:ind w:left="284" w:hanging="284"/>
        <w:rPr>
          <w:noProof/>
        </w:rPr>
      </w:pPr>
      <w:r w:rsidRPr="00215B19">
        <w:rPr>
          <w:b/>
        </w:rPr>
        <w:fldChar w:fldCharType="begin" w:fldLock="1"/>
      </w:r>
      <w:r w:rsidRPr="00215B19">
        <w:rPr>
          <w:b/>
        </w:rPr>
        <w:instrText xml:space="preserve">ADDIN Mendeley Bibliography CSL_BIBLIOGRAPHY </w:instrText>
      </w:r>
      <w:r w:rsidRPr="00215B19">
        <w:rPr>
          <w:b/>
        </w:rPr>
        <w:fldChar w:fldCharType="separate"/>
      </w:r>
      <w:r w:rsidR="005861D2" w:rsidRPr="00215B19">
        <w:rPr>
          <w:noProof/>
        </w:rPr>
        <w:t xml:space="preserve">Bouchet, P. J., Meeuwig, J. J., Salgado Kent, C. P., Letessier, T. B., and Jenner, C. K. (2015). Topographic determinants of mobile vertebrate predator hotspots: Current knowledge and future directions. </w:t>
      </w:r>
      <w:r w:rsidR="005861D2" w:rsidRPr="00215B19">
        <w:rPr>
          <w:i/>
          <w:iCs/>
          <w:noProof/>
        </w:rPr>
        <w:t>Biol. Rev.</w:t>
      </w:r>
      <w:r w:rsidR="005861D2" w:rsidRPr="00215B19">
        <w:rPr>
          <w:noProof/>
        </w:rPr>
        <w:t xml:space="preserve"> 90, 699–728. doi:10.1111/brv.12130.</w:t>
      </w:r>
    </w:p>
    <w:p w14:paraId="14C6E86C" w14:textId="77777777" w:rsidR="005861D2" w:rsidRPr="00215B19" w:rsidRDefault="005861D2" w:rsidP="007D1884">
      <w:pPr>
        <w:widowControl w:val="0"/>
        <w:autoSpaceDE w:val="0"/>
        <w:autoSpaceDN w:val="0"/>
        <w:adjustRightInd w:val="0"/>
        <w:spacing w:after="100" w:line="276" w:lineRule="auto"/>
        <w:ind w:left="284" w:hanging="284"/>
        <w:rPr>
          <w:noProof/>
        </w:rPr>
      </w:pPr>
      <w:r w:rsidRPr="00215B19">
        <w:rPr>
          <w:noProof/>
        </w:rPr>
        <w:t>Evans, J. S. (2018). spatialEco. R package version 0.1.1-1. Available at: https://cran.r-project.org/package=spatialEco.</w:t>
      </w:r>
    </w:p>
    <w:p w14:paraId="2DCF276A" w14:textId="77777777" w:rsidR="005861D2" w:rsidRPr="00215B19" w:rsidRDefault="005861D2" w:rsidP="007D1884">
      <w:pPr>
        <w:widowControl w:val="0"/>
        <w:autoSpaceDE w:val="0"/>
        <w:autoSpaceDN w:val="0"/>
        <w:adjustRightInd w:val="0"/>
        <w:spacing w:after="100" w:line="276" w:lineRule="auto"/>
        <w:ind w:left="284" w:hanging="284"/>
        <w:rPr>
          <w:noProof/>
        </w:rPr>
      </w:pPr>
      <w:r w:rsidRPr="00215B19">
        <w:rPr>
          <w:noProof/>
        </w:rPr>
        <w:t>Hijmans, R. J. (2019). raster: Geographic Data Analysis and Modeling. R package version 3.0-2. Available at: https://cran.r-project.org/package=raster.</w:t>
      </w:r>
    </w:p>
    <w:p w14:paraId="7F27DF7A" w14:textId="77777777" w:rsidR="005861D2" w:rsidRPr="00215B19" w:rsidRDefault="005861D2" w:rsidP="007D1884">
      <w:pPr>
        <w:widowControl w:val="0"/>
        <w:autoSpaceDE w:val="0"/>
        <w:autoSpaceDN w:val="0"/>
        <w:adjustRightInd w:val="0"/>
        <w:spacing w:after="100" w:line="276" w:lineRule="auto"/>
        <w:ind w:left="284" w:hanging="284"/>
        <w:rPr>
          <w:noProof/>
        </w:rPr>
      </w:pPr>
      <w:r w:rsidRPr="00215B19">
        <w:rPr>
          <w:noProof/>
        </w:rPr>
        <w:t xml:space="preserve">Horn, B. K. P. (1981). Hill shading and the reflectance map. </w:t>
      </w:r>
      <w:r w:rsidRPr="00215B19">
        <w:rPr>
          <w:i/>
          <w:iCs/>
          <w:noProof/>
        </w:rPr>
        <w:t>Proc. IEEE</w:t>
      </w:r>
      <w:r w:rsidRPr="00215B19">
        <w:rPr>
          <w:noProof/>
        </w:rPr>
        <w:t xml:space="preserve"> 69, 14–47. doi:10.1109/PROC.1981.11918.</w:t>
      </w:r>
    </w:p>
    <w:p w14:paraId="37B54095" w14:textId="77777777" w:rsidR="005861D2" w:rsidRPr="00FC055D" w:rsidRDefault="005861D2" w:rsidP="007D1884">
      <w:pPr>
        <w:widowControl w:val="0"/>
        <w:autoSpaceDE w:val="0"/>
        <w:autoSpaceDN w:val="0"/>
        <w:adjustRightInd w:val="0"/>
        <w:spacing w:after="100" w:line="276" w:lineRule="auto"/>
        <w:ind w:left="284" w:hanging="284"/>
        <w:rPr>
          <w:noProof/>
          <w:lang w:val="es-ES"/>
        </w:rPr>
      </w:pPr>
      <w:r w:rsidRPr="00215B19">
        <w:rPr>
          <w:noProof/>
        </w:rPr>
        <w:t xml:space="preserve">Lecours, V., Devillers, R., Simms, A. E., Lucieer, V. L., and Brown, C. J. (2017). Towards a framework for terrain attribute selection in environmental studies. </w:t>
      </w:r>
      <w:r w:rsidRPr="00FC055D">
        <w:rPr>
          <w:i/>
          <w:iCs/>
          <w:noProof/>
          <w:lang w:val="es-ES"/>
        </w:rPr>
        <w:t>Environ. Model. Softw.</w:t>
      </w:r>
      <w:r w:rsidRPr="00FC055D">
        <w:rPr>
          <w:noProof/>
          <w:lang w:val="es-ES"/>
        </w:rPr>
        <w:t xml:space="preserve"> 89, 19–30. doi:http://dx.doi.org/10.1016/j.envsoft.2016.11.027.</w:t>
      </w:r>
    </w:p>
    <w:p w14:paraId="3F7B784F" w14:textId="77777777" w:rsidR="005861D2" w:rsidRPr="00215B19" w:rsidRDefault="005861D2" w:rsidP="007D1884">
      <w:pPr>
        <w:widowControl w:val="0"/>
        <w:autoSpaceDE w:val="0"/>
        <w:autoSpaceDN w:val="0"/>
        <w:adjustRightInd w:val="0"/>
        <w:spacing w:after="100" w:line="276" w:lineRule="auto"/>
        <w:ind w:left="284" w:hanging="284"/>
        <w:rPr>
          <w:noProof/>
        </w:rPr>
      </w:pPr>
      <w:r w:rsidRPr="00215B19">
        <w:rPr>
          <w:noProof/>
        </w:rPr>
        <w:t>Nichol, S. L., Howard, F. J. F., Kool, J., Stowar, M., Bouchet, P. J., Radke, L., et al. (2013). Oceanic Shoals Commonwealth Marine Reserve (Timor Sea) Biodiversity Survey. Available at: https://goo.gl/FbT45v.</w:t>
      </w:r>
    </w:p>
    <w:p w14:paraId="7EC342EA" w14:textId="77777777" w:rsidR="005861D2" w:rsidRPr="00215B19" w:rsidRDefault="005861D2" w:rsidP="007D1884">
      <w:pPr>
        <w:widowControl w:val="0"/>
        <w:autoSpaceDE w:val="0"/>
        <w:autoSpaceDN w:val="0"/>
        <w:adjustRightInd w:val="0"/>
        <w:spacing w:after="100" w:line="276" w:lineRule="auto"/>
        <w:ind w:left="284" w:hanging="284"/>
        <w:rPr>
          <w:noProof/>
        </w:rPr>
      </w:pPr>
      <w:r w:rsidRPr="00215B19">
        <w:rPr>
          <w:noProof/>
        </w:rPr>
        <w:t xml:space="preserve">Zevenbergen, L. W., and Thorne, C. R. (1987). Quantitative analysis of land surface topography. </w:t>
      </w:r>
      <w:r w:rsidRPr="00215B19">
        <w:rPr>
          <w:i/>
          <w:iCs/>
          <w:noProof/>
        </w:rPr>
        <w:t>Earth Surf. Process. Landforms</w:t>
      </w:r>
      <w:r w:rsidRPr="00215B19">
        <w:rPr>
          <w:noProof/>
        </w:rPr>
        <w:t xml:space="preserve"> 12, 47–56. doi:10.1002/esp.3290120107.</w:t>
      </w:r>
    </w:p>
    <w:p w14:paraId="6CB4AD87" w14:textId="7262D493" w:rsidR="000716D8" w:rsidRPr="00215B19" w:rsidRDefault="003B5534" w:rsidP="007D1884">
      <w:pPr>
        <w:widowControl w:val="0"/>
        <w:autoSpaceDE w:val="0"/>
        <w:autoSpaceDN w:val="0"/>
        <w:adjustRightInd w:val="0"/>
        <w:spacing w:after="100" w:line="276" w:lineRule="auto"/>
        <w:ind w:left="284" w:hanging="284"/>
        <w:rPr>
          <w:b/>
        </w:rPr>
      </w:pPr>
      <w:r w:rsidRPr="00215B19">
        <w:rPr>
          <w:b/>
        </w:rPr>
        <w:fldChar w:fldCharType="end"/>
      </w:r>
    </w:p>
    <w:p w14:paraId="535D74C0" w14:textId="77777777" w:rsidR="000716D8" w:rsidRPr="00215B19" w:rsidRDefault="000716D8" w:rsidP="007950B3">
      <w:pPr>
        <w:keepNext/>
        <w:spacing w:line="300" w:lineRule="auto"/>
        <w:jc w:val="both"/>
        <w:rPr>
          <w:b/>
        </w:rPr>
      </w:pPr>
    </w:p>
    <w:sectPr w:rsidR="000716D8" w:rsidRPr="00215B19" w:rsidSect="00DD45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33E23" w14:textId="77777777" w:rsidR="001712C8" w:rsidRDefault="001712C8" w:rsidP="00117666">
      <w:r>
        <w:separator/>
      </w:r>
    </w:p>
  </w:endnote>
  <w:endnote w:type="continuationSeparator" w:id="0">
    <w:p w14:paraId="55BE91F0" w14:textId="77777777" w:rsidR="001712C8" w:rsidRDefault="001712C8"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Calibri"/>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FC055D" w:rsidRPr="00577C4C" w:rsidRDefault="00FC055D">
    <w:pPr>
      <w:rPr>
        <w:color w:val="C00000"/>
      </w:rPr>
    </w:pPr>
    <w:r>
      <w:rPr>
        <w:noProof/>
        <w:lang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FC055D" w:rsidRPr="00577C4C" w:rsidRDefault="00FC05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FC055D" w:rsidRPr="00577C4C" w:rsidRDefault="00FC05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FC055D" w:rsidRPr="00577C4C" w:rsidRDefault="00FC055D">
    <w:pPr>
      <w:rPr>
        <w:b/>
        <w:sz w:val="20"/>
      </w:rPr>
    </w:pPr>
    <w:r>
      <w:rPr>
        <w:noProof/>
        <w:lang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FC055D" w:rsidRPr="00577C4C" w:rsidRDefault="00FC05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FC055D" w:rsidRPr="00577C4C" w:rsidRDefault="00FC05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3E057" w14:textId="77777777" w:rsidR="001712C8" w:rsidRDefault="001712C8" w:rsidP="00117666">
      <w:r>
        <w:separator/>
      </w:r>
    </w:p>
  </w:footnote>
  <w:footnote w:type="continuationSeparator" w:id="0">
    <w:p w14:paraId="7A4A3BF5" w14:textId="77777777" w:rsidR="001712C8" w:rsidRDefault="001712C8"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1EA50ED5" w:rsidR="00FC055D" w:rsidRPr="009151AA" w:rsidRDefault="00FC055D">
    <w:r w:rsidRPr="005A1D84">
      <w:rPr>
        <w:b/>
        <w:noProof/>
        <w:color w:val="A6A6A6" w:themeColor="background1" w:themeShade="A6"/>
        <w:lang w:eastAsia="en-GB"/>
      </w:rPr>
      <w:drawing>
        <wp:inline distT="0" distB="0" distL="0" distR="0" wp14:anchorId="3D36BF92" wp14:editId="786014BC">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9151AA">
      <w:ptab w:relativeTo="margin" w:alignment="center" w:leader="none"/>
    </w:r>
    <w:r w:rsidRPr="009151AA">
      <w:ptab w:relativeTo="margin" w:alignment="right" w:leader="none"/>
    </w:r>
    <w:r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A8DF" w14:textId="5380B776" w:rsidR="00FC055D" w:rsidRDefault="00FC055D">
    <w:pPr>
      <w:pStyle w:val="Header"/>
    </w:pPr>
    <w:r w:rsidRPr="005A1D84">
      <w:rPr>
        <w:b w:val="0"/>
        <w:noProof/>
        <w:color w:val="A6A6A6" w:themeColor="background1" w:themeShade="A6"/>
        <w:lang w:eastAsia="en-GB"/>
      </w:rPr>
      <w:drawing>
        <wp:inline distT="0" distB="0" distL="0" distR="0" wp14:anchorId="0C0B0429" wp14:editId="1DAB47A7">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FC055D" w:rsidRDefault="00FC055D" w:rsidP="0093429D">
    <w:r w:rsidRPr="005A1D84">
      <w:rPr>
        <w:b/>
        <w:noProof/>
        <w:color w:val="A6A6A6" w:themeColor="background1" w:themeShade="A6"/>
        <w:lang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5A66"/>
    <w:rsid w:val="00011EFC"/>
    <w:rsid w:val="0001436A"/>
    <w:rsid w:val="00016040"/>
    <w:rsid w:val="00034304"/>
    <w:rsid w:val="00035434"/>
    <w:rsid w:val="00052A14"/>
    <w:rsid w:val="000716D8"/>
    <w:rsid w:val="00073095"/>
    <w:rsid w:val="000751B4"/>
    <w:rsid w:val="00077D53"/>
    <w:rsid w:val="00096612"/>
    <w:rsid w:val="000E10A8"/>
    <w:rsid w:val="000E2930"/>
    <w:rsid w:val="00105FD9"/>
    <w:rsid w:val="00117666"/>
    <w:rsid w:val="001549D3"/>
    <w:rsid w:val="00160065"/>
    <w:rsid w:val="001602D3"/>
    <w:rsid w:val="001712C8"/>
    <w:rsid w:val="00177D84"/>
    <w:rsid w:val="001926DF"/>
    <w:rsid w:val="001A13ED"/>
    <w:rsid w:val="001C07AF"/>
    <w:rsid w:val="001D448A"/>
    <w:rsid w:val="001F539C"/>
    <w:rsid w:val="0020464A"/>
    <w:rsid w:val="00215B19"/>
    <w:rsid w:val="00243A4B"/>
    <w:rsid w:val="00267D18"/>
    <w:rsid w:val="00274347"/>
    <w:rsid w:val="002868E2"/>
    <w:rsid w:val="002869C3"/>
    <w:rsid w:val="002936E4"/>
    <w:rsid w:val="002964AF"/>
    <w:rsid w:val="0029732C"/>
    <w:rsid w:val="002B4A57"/>
    <w:rsid w:val="002C35D9"/>
    <w:rsid w:val="002C74CA"/>
    <w:rsid w:val="003123F4"/>
    <w:rsid w:val="00344D11"/>
    <w:rsid w:val="003544FB"/>
    <w:rsid w:val="003740A1"/>
    <w:rsid w:val="003B5534"/>
    <w:rsid w:val="003D2F2D"/>
    <w:rsid w:val="00401590"/>
    <w:rsid w:val="00447801"/>
    <w:rsid w:val="00452E9C"/>
    <w:rsid w:val="0046259D"/>
    <w:rsid w:val="004735C8"/>
    <w:rsid w:val="004947A6"/>
    <w:rsid w:val="00494BBB"/>
    <w:rsid w:val="004961FF"/>
    <w:rsid w:val="004A7F4B"/>
    <w:rsid w:val="004B477E"/>
    <w:rsid w:val="00510228"/>
    <w:rsid w:val="005120A7"/>
    <w:rsid w:val="00517A89"/>
    <w:rsid w:val="005250F2"/>
    <w:rsid w:val="005273B0"/>
    <w:rsid w:val="005452FA"/>
    <w:rsid w:val="005521D4"/>
    <w:rsid w:val="00557009"/>
    <w:rsid w:val="005861D2"/>
    <w:rsid w:val="00593EEA"/>
    <w:rsid w:val="005A5EEE"/>
    <w:rsid w:val="005C1FEA"/>
    <w:rsid w:val="005F6A76"/>
    <w:rsid w:val="0061767C"/>
    <w:rsid w:val="00623860"/>
    <w:rsid w:val="006375C7"/>
    <w:rsid w:val="00651974"/>
    <w:rsid w:val="00654E8F"/>
    <w:rsid w:val="00660925"/>
    <w:rsid w:val="00660D05"/>
    <w:rsid w:val="006820B1"/>
    <w:rsid w:val="006A670C"/>
    <w:rsid w:val="006B7D14"/>
    <w:rsid w:val="006F190F"/>
    <w:rsid w:val="00701727"/>
    <w:rsid w:val="0070566C"/>
    <w:rsid w:val="00714C50"/>
    <w:rsid w:val="00725A7D"/>
    <w:rsid w:val="007352B6"/>
    <w:rsid w:val="007501BE"/>
    <w:rsid w:val="00756C13"/>
    <w:rsid w:val="00776368"/>
    <w:rsid w:val="00790BB3"/>
    <w:rsid w:val="007950B3"/>
    <w:rsid w:val="007A15F7"/>
    <w:rsid w:val="007C206C"/>
    <w:rsid w:val="007D1884"/>
    <w:rsid w:val="007D3468"/>
    <w:rsid w:val="007F186E"/>
    <w:rsid w:val="007F34F3"/>
    <w:rsid w:val="00817DD6"/>
    <w:rsid w:val="0083759F"/>
    <w:rsid w:val="008833D6"/>
    <w:rsid w:val="00885156"/>
    <w:rsid w:val="008E7ACF"/>
    <w:rsid w:val="009151AA"/>
    <w:rsid w:val="00923B47"/>
    <w:rsid w:val="009341D1"/>
    <w:rsid w:val="0093429D"/>
    <w:rsid w:val="00943133"/>
    <w:rsid w:val="00943573"/>
    <w:rsid w:val="00964134"/>
    <w:rsid w:val="00970F7D"/>
    <w:rsid w:val="00994A3D"/>
    <w:rsid w:val="009C2B12"/>
    <w:rsid w:val="009C36F0"/>
    <w:rsid w:val="00A06DC0"/>
    <w:rsid w:val="00A174D9"/>
    <w:rsid w:val="00A92D9E"/>
    <w:rsid w:val="00AA4D24"/>
    <w:rsid w:val="00AB6715"/>
    <w:rsid w:val="00AC2494"/>
    <w:rsid w:val="00AD78E8"/>
    <w:rsid w:val="00B1671E"/>
    <w:rsid w:val="00B25EB8"/>
    <w:rsid w:val="00B37F4D"/>
    <w:rsid w:val="00B4182E"/>
    <w:rsid w:val="00BC4255"/>
    <w:rsid w:val="00BF0120"/>
    <w:rsid w:val="00BF3B08"/>
    <w:rsid w:val="00C52A7B"/>
    <w:rsid w:val="00C56BAF"/>
    <w:rsid w:val="00C679AA"/>
    <w:rsid w:val="00C75972"/>
    <w:rsid w:val="00CA3F20"/>
    <w:rsid w:val="00CA4933"/>
    <w:rsid w:val="00CD066B"/>
    <w:rsid w:val="00CE4FEE"/>
    <w:rsid w:val="00D060CF"/>
    <w:rsid w:val="00D519EC"/>
    <w:rsid w:val="00D5225D"/>
    <w:rsid w:val="00D70463"/>
    <w:rsid w:val="00D93CE6"/>
    <w:rsid w:val="00DB59C3"/>
    <w:rsid w:val="00DC259A"/>
    <w:rsid w:val="00DD4518"/>
    <w:rsid w:val="00DE23E8"/>
    <w:rsid w:val="00DE6761"/>
    <w:rsid w:val="00DF2F86"/>
    <w:rsid w:val="00E04BF1"/>
    <w:rsid w:val="00E0715E"/>
    <w:rsid w:val="00E3192E"/>
    <w:rsid w:val="00E3489F"/>
    <w:rsid w:val="00E52377"/>
    <w:rsid w:val="00E537AD"/>
    <w:rsid w:val="00E565AA"/>
    <w:rsid w:val="00E573D3"/>
    <w:rsid w:val="00E64E17"/>
    <w:rsid w:val="00E73E73"/>
    <w:rsid w:val="00E866C9"/>
    <w:rsid w:val="00EA3D3C"/>
    <w:rsid w:val="00EC090A"/>
    <w:rsid w:val="00ED20B5"/>
    <w:rsid w:val="00EE68DD"/>
    <w:rsid w:val="00F01EE3"/>
    <w:rsid w:val="00F3196D"/>
    <w:rsid w:val="00F464F7"/>
    <w:rsid w:val="00F46900"/>
    <w:rsid w:val="00F61D89"/>
    <w:rsid w:val="00F766E8"/>
    <w:rsid w:val="00FA5BF0"/>
    <w:rsid w:val="00FC05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47"/>
    <w:pPr>
      <w:spacing w:after="0" w:line="240" w:lineRule="auto"/>
    </w:pPr>
    <w:rPr>
      <w:rFonts w:ascii="Times New Roman" w:eastAsia="Times New Roman" w:hAnsi="Times New Roman" w:cs="Times New Roman"/>
      <w:sz w:val="24"/>
      <w:szCs w:val="24"/>
      <w:lang w:val="en-GB"/>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lang w:val="en-US"/>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after="240"/>
    </w:pPr>
    <w:rPr>
      <w:rFonts w:eastAsiaTheme="minorHAnsi"/>
      <w:b/>
      <w:lang w:val="en-US"/>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spacing w:before="120" w:after="240"/>
    </w:pPr>
    <w:rPr>
      <w:rFonts w:eastAsiaTheme="minorHAnsi"/>
      <w:b/>
      <w:bCs/>
      <w:lang w:val="en-US"/>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before="120"/>
    </w:pPr>
    <w:rPr>
      <w:rFonts w:eastAsiaTheme="minorHAnsi" w:cstheme="minorBidi"/>
      <w:szCs w:val="22"/>
      <w:lang w:val="en-US"/>
    </w:r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before="120"/>
    </w:pPr>
    <w:rPr>
      <w:rFonts w:eastAsiaTheme="minorHAnsi" w:cstheme="minorBidi"/>
      <w:sz w:val="20"/>
      <w:szCs w:val="20"/>
      <w:lang w:val="en-US"/>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spacing w:before="120" w:after="240"/>
    </w:pPr>
    <w:rPr>
      <w:rFonts w:eastAsiaTheme="minorHAnsi" w:cstheme="minorBidi"/>
      <w:b/>
      <w:szCs w:val="22"/>
      <w:lang w:val="en-US"/>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spacing w:before="120" w:after="240"/>
      <w:contextualSpacing/>
    </w:pPr>
    <w:rPr>
      <w:rFonts w:eastAsia="Cambria"/>
      <w:lang w:val="en-US"/>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lang w:val="en-US"/>
    </w:rPr>
  </w:style>
  <w:style w:type="paragraph" w:styleId="Quote">
    <w:name w:val="Quote"/>
    <w:basedOn w:val="Normal"/>
    <w:next w:val="Normal"/>
    <w:link w:val="QuoteChar"/>
    <w:uiPriority w:val="29"/>
    <w:qFormat/>
    <w:rsid w:val="00AB6715"/>
    <w:pPr>
      <w:spacing w:before="200" w:after="160"/>
      <w:ind w:left="864" w:right="864"/>
      <w:jc w:val="center"/>
    </w:pPr>
    <w:rPr>
      <w:rFonts w:eastAsiaTheme="minorHAnsi" w:cstheme="minorBidi"/>
      <w:i/>
      <w:iCs/>
      <w:color w:val="404040" w:themeColor="text1" w:themeTint="BF"/>
      <w:szCs w:val="22"/>
      <w:lang w:val="en-US"/>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eastAsiaTheme="minorHAnsi"/>
      <w:b/>
      <w:sz w:val="32"/>
      <w:szCs w:val="32"/>
      <w:lang w:val="en-US"/>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923B47"/>
    <w:rPr>
      <w:color w:val="605E5C"/>
      <w:shd w:val="clear" w:color="auto" w:fill="E1DFDD"/>
    </w:rPr>
  </w:style>
  <w:style w:type="table" w:styleId="GridTable4-Accent3">
    <w:name w:val="Grid Table 4 Accent 3"/>
    <w:basedOn w:val="TableNormal"/>
    <w:uiPriority w:val="49"/>
    <w:rsid w:val="00011EFC"/>
    <w:pPr>
      <w:spacing w:after="0" w:line="240" w:lineRule="auto"/>
    </w:pPr>
    <w:rPr>
      <w:lang w:val="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1">
    <w:name w:val="Grid Table 4 Accent 1"/>
    <w:basedOn w:val="TableNormal"/>
    <w:uiPriority w:val="49"/>
    <w:rsid w:val="00011E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F464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shd w:val="clear" w:color="auto" w:fill="404040" w:themeFill="text1" w:themeFillTint="BF"/>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A3F2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88369">
      <w:bodyDiv w:val="1"/>
      <w:marLeft w:val="0"/>
      <w:marRight w:val="0"/>
      <w:marTop w:val="0"/>
      <w:marBottom w:val="0"/>
      <w:divBdr>
        <w:top w:val="none" w:sz="0" w:space="0" w:color="auto"/>
        <w:left w:val="none" w:sz="0" w:space="0" w:color="auto"/>
        <w:bottom w:val="none" w:sz="0" w:space="0" w:color="auto"/>
        <w:right w:val="none" w:sz="0" w:space="0" w:color="auto"/>
      </w:divBdr>
    </w:div>
    <w:div w:id="31113203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29572054">
      <w:bodyDiv w:val="1"/>
      <w:marLeft w:val="0"/>
      <w:marRight w:val="0"/>
      <w:marTop w:val="0"/>
      <w:marBottom w:val="0"/>
      <w:divBdr>
        <w:top w:val="none" w:sz="0" w:space="0" w:color="auto"/>
        <w:left w:val="none" w:sz="0" w:space="0" w:color="auto"/>
        <w:bottom w:val="none" w:sz="0" w:space="0" w:color="auto"/>
        <w:right w:val="none" w:sz="0" w:space="0" w:color="auto"/>
      </w:divBdr>
    </w:div>
    <w:div w:id="103666406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1901612">
      <w:bodyDiv w:val="1"/>
      <w:marLeft w:val="0"/>
      <w:marRight w:val="0"/>
      <w:marTop w:val="0"/>
      <w:marBottom w:val="0"/>
      <w:divBdr>
        <w:top w:val="none" w:sz="0" w:space="0" w:color="auto"/>
        <w:left w:val="none" w:sz="0" w:space="0" w:color="auto"/>
        <w:bottom w:val="none" w:sz="0" w:space="0" w:color="auto"/>
        <w:right w:val="none" w:sz="0" w:space="0" w:color="auto"/>
      </w:divBdr>
    </w:div>
    <w:div w:id="1951355582">
      <w:bodyDiv w:val="1"/>
      <w:marLeft w:val="0"/>
      <w:marRight w:val="0"/>
      <w:marTop w:val="0"/>
      <w:marBottom w:val="0"/>
      <w:divBdr>
        <w:top w:val="none" w:sz="0" w:space="0" w:color="auto"/>
        <w:left w:val="none" w:sz="0" w:space="0" w:color="auto"/>
        <w:bottom w:val="none" w:sz="0" w:space="0" w:color="auto"/>
        <w:right w:val="none" w:sz="0" w:space="0" w:color="auto"/>
      </w:divBdr>
    </w:div>
    <w:div w:id="21127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jbouchet@gmail.com" TargetMode="Externa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6B9CAE8-2EFD-9F46-B510-7759D3FD9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198</TotalTime>
  <Pages>18</Pages>
  <Words>3799</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Phil Bouchet</cp:lastModifiedBy>
  <cp:revision>53</cp:revision>
  <cp:lastPrinted>2013-10-03T12:51:00Z</cp:lastPrinted>
  <dcterms:created xsi:type="dcterms:W3CDTF">2018-11-23T08:58:00Z</dcterms:created>
  <dcterms:modified xsi:type="dcterms:W3CDTF">2020-05-27T10:32:00Z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http://www.zotero.org/styles/frontiers-in-marine-science</vt:lpwstr>
  </property>
  <property fmtid="{D5CDD505-2E9C-101B-9397-08002B2CF9AE}" pid="9" name="Mendeley Recent Style Name 3_1">
    <vt:lpwstr>Frontiers in Marine Science</vt:lpwstr>
  </property>
  <property fmtid="{D5CDD505-2E9C-101B-9397-08002B2CF9AE}" pid="10" name="Mendeley Recent Style Id 4_1">
    <vt:lpwstr>http://csl.mendeley.com/styles/519395801/JAE</vt:lpwstr>
  </property>
  <property fmtid="{D5CDD505-2E9C-101B-9397-08002B2CF9AE}" pid="11" name="Mendeley Recent Style Name 4_1">
    <vt:lpwstr>Journal of Animal Ecology - modified - Phil Bouchet</vt:lpwstr>
  </property>
  <property fmtid="{D5CDD505-2E9C-101B-9397-08002B2CF9AE}" pid="12" name="Mendeley Recent Style Id 5_1">
    <vt:lpwstr>http://www.zotero.org/styles/marine-and-freshwater-research</vt:lpwstr>
  </property>
  <property fmtid="{D5CDD505-2E9C-101B-9397-08002B2CF9AE}" pid="13" name="Mendeley Recent Style Name 5_1">
    <vt:lpwstr>Marine &amp; Freshwater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http://www.zotero.org/styles/trends-in-ecology-and-evolution</vt:lpwstr>
  </property>
  <property fmtid="{D5CDD505-2E9C-101B-9397-08002B2CF9AE}" pid="17" name="Mendeley Recent Style Name 7_1">
    <vt:lpwstr>Trends in Ecology &amp; Evolution</vt:lpwstr>
  </property>
  <property fmtid="{D5CDD505-2E9C-101B-9397-08002B2CF9AE}" pid="18" name="Mendeley Recent Style Id 8_1">
    <vt:lpwstr>http://csl.mendeley.com/styles/519395801/trends-journals</vt:lpwstr>
  </property>
  <property fmtid="{D5CDD505-2E9C-101B-9397-08002B2CF9AE}" pid="19" name="Mendeley Recent Style Name 8_1">
    <vt:lpwstr>Trends journals - Phil Bouchet</vt:lpwstr>
  </property>
  <property fmtid="{D5CDD505-2E9C-101B-9397-08002B2CF9AE}" pid="20" name="Mendeley Recent Style Id 9_1">
    <vt:lpwstr>https://csl.mendeley.com/styles/519395801/trends-journals</vt:lpwstr>
  </property>
  <property fmtid="{D5CDD505-2E9C-101B-9397-08002B2CF9AE}" pid="21" name="Mendeley Recent Style Name 9_1">
    <vt:lpwstr>Trends journals - Phil Bouchet</vt:lpwstr>
  </property>
  <property fmtid="{D5CDD505-2E9C-101B-9397-08002B2CF9AE}" pid="22" name="Mendeley Document_1">
    <vt:lpwstr>True</vt:lpwstr>
  </property>
  <property fmtid="{D5CDD505-2E9C-101B-9397-08002B2CF9AE}" pid="23" name="Mendeley Unique User Id_1">
    <vt:lpwstr>ed36ab8a-8ac7-3da2-ac39-cd6803a1f7d9</vt:lpwstr>
  </property>
  <property fmtid="{D5CDD505-2E9C-101B-9397-08002B2CF9AE}" pid="24" name="Mendeley Citation Style_1">
    <vt:lpwstr>http://www.zotero.org/styles/frontiers-in-marine-science</vt:lpwstr>
  </property>
</Properties>
</file>