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934" w:rsidRPr="004F73A9" w:rsidRDefault="00BD4934" w:rsidP="00BD4934">
      <w:pPr>
        <w:rPr>
          <w:rFonts w:ascii="Times" w:eastAsia="Times New Roman" w:hAnsi="Times" w:cs="Times"/>
          <w:color w:val="000000"/>
          <w:sz w:val="20"/>
          <w:szCs w:val="20"/>
          <w:lang w:val="en-US" w:eastAsia="de-DE"/>
        </w:rPr>
      </w:pPr>
      <w:r>
        <w:rPr>
          <w:rFonts w:ascii="Times New Roman" w:hAnsi="Times New Roman" w:cs="Times New Roman"/>
          <w:b/>
          <w:sz w:val="20"/>
          <w:lang w:val="en-US"/>
        </w:rPr>
        <w:t>S</w:t>
      </w:r>
      <w:r w:rsidR="003859B8">
        <w:rPr>
          <w:rFonts w:ascii="Times New Roman" w:hAnsi="Times New Roman" w:cs="Times New Roman"/>
          <w:b/>
          <w:sz w:val="20"/>
          <w:lang w:val="en-US"/>
        </w:rPr>
        <w:t>2</w:t>
      </w:r>
      <w:r>
        <w:rPr>
          <w:rFonts w:ascii="Times New Roman" w:hAnsi="Times New Roman" w:cs="Times New Roman"/>
          <w:b/>
          <w:sz w:val="20"/>
          <w:lang w:val="en-US"/>
        </w:rPr>
        <w:t xml:space="preserve"> Table.</w:t>
      </w:r>
      <w:r>
        <w:rPr>
          <w:rFonts w:ascii="Times" w:eastAsia="Times New Roman" w:hAnsi="Times" w:cs="Times"/>
          <w:b/>
          <w:color w:val="000000"/>
          <w:sz w:val="20"/>
          <w:szCs w:val="20"/>
          <w:lang w:val="en-US" w:eastAsia="de-DE"/>
        </w:rPr>
        <w:t xml:space="preserve"> </w:t>
      </w:r>
      <w:r w:rsidRPr="00E1725A">
        <w:rPr>
          <w:rFonts w:ascii="Times" w:eastAsia="Times New Roman" w:hAnsi="Times" w:cs="Times"/>
          <w:color w:val="000000"/>
          <w:sz w:val="20"/>
          <w:szCs w:val="20"/>
          <w:lang w:val="en-US" w:eastAsia="de-DE"/>
        </w:rPr>
        <w:t>Analyzed flotation samples and identified plant remains from AH II</w:t>
      </w:r>
      <w:r w:rsidR="009D5732" w:rsidRPr="00E1725A">
        <w:rPr>
          <w:rFonts w:ascii="Times" w:eastAsia="Times New Roman" w:hAnsi="Times" w:cs="Times"/>
          <w:color w:val="000000"/>
          <w:sz w:val="20"/>
          <w:szCs w:val="20"/>
          <w:lang w:val="en-US" w:eastAsia="de-DE"/>
        </w:rPr>
        <w:t>-</w:t>
      </w:r>
      <w:r w:rsidRPr="00E1725A">
        <w:rPr>
          <w:rFonts w:ascii="Times" w:eastAsia="Times New Roman" w:hAnsi="Times" w:cs="Times"/>
          <w:color w:val="000000"/>
          <w:sz w:val="20"/>
          <w:szCs w:val="20"/>
          <w:lang w:val="en-US" w:eastAsia="de-DE"/>
        </w:rPr>
        <w:t>VII from th</w:t>
      </w:r>
      <w:r w:rsidR="006D0249">
        <w:rPr>
          <w:rFonts w:ascii="Times" w:eastAsia="Times New Roman" w:hAnsi="Times" w:cs="Times"/>
          <w:color w:val="000000"/>
          <w:sz w:val="20"/>
          <w:szCs w:val="20"/>
          <w:lang w:val="en-US" w:eastAsia="de-DE"/>
        </w:rPr>
        <w:t>e deep sounding of Chogha Golan.</w:t>
      </w:r>
    </w:p>
    <w:tbl>
      <w:tblPr>
        <w:tblW w:w="1070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701"/>
        <w:gridCol w:w="548"/>
        <w:gridCol w:w="612"/>
        <w:gridCol w:w="580"/>
        <w:gridCol w:w="590"/>
        <w:gridCol w:w="580"/>
        <w:gridCol w:w="590"/>
        <w:gridCol w:w="580"/>
        <w:gridCol w:w="590"/>
        <w:gridCol w:w="580"/>
        <w:gridCol w:w="590"/>
        <w:gridCol w:w="580"/>
        <w:gridCol w:w="580"/>
      </w:tblGrid>
      <w:tr w:rsidR="00BD4934" w:rsidRPr="002B2A75" w:rsidTr="00661E0C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Archaeological Horizon (AH)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II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III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IV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V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VI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VII</w:t>
            </w:r>
          </w:p>
        </w:tc>
      </w:tr>
      <w:tr w:rsidR="00BD4934" w:rsidRPr="002B2A75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Floated sediments (l)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178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58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32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56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54</w:t>
            </w:r>
          </w:p>
        </w:tc>
      </w:tr>
      <w:tr w:rsidR="00BD4934" w:rsidRPr="002B2A75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Samples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15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4F73A9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4F73A9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5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Mean sample volu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e (l)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Items per liter soil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300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54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119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407D9B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Number of i</w:t>
            </w:r>
            <w:r w:rsidRPr="00407D9B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dentified taxa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67</w:t>
            </w:r>
          </w:p>
        </w:tc>
      </w:tr>
      <w:tr w:rsidR="00BD4934" w:rsidRPr="009B25FC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9B25FC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Total number of analyzed</w:t>
            </w:r>
            <w:r w:rsidRPr="009B25FC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 xml:space="preserve"> plant remains</w:t>
            </w:r>
          </w:p>
        </w:tc>
        <w:tc>
          <w:tcPr>
            <w:tcW w:w="1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9B25FC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3107</w:t>
            </w:r>
          </w:p>
        </w:tc>
        <w:tc>
          <w:tcPr>
            <w:tcW w:w="117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4934" w:rsidRPr="009B25FC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4246</w:t>
            </w:r>
          </w:p>
        </w:tc>
        <w:tc>
          <w:tcPr>
            <w:tcW w:w="117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4934" w:rsidRPr="009B25FC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9628</w:t>
            </w:r>
          </w:p>
        </w:tc>
        <w:tc>
          <w:tcPr>
            <w:tcW w:w="117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4934" w:rsidRPr="009B25FC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3061</w:t>
            </w:r>
          </w:p>
        </w:tc>
        <w:tc>
          <w:tcPr>
            <w:tcW w:w="117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4934" w:rsidRPr="009B25FC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4765</w:t>
            </w:r>
          </w:p>
        </w:tc>
        <w:tc>
          <w:tcPr>
            <w:tcW w:w="1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4934" w:rsidRPr="009B25FC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1824</w:t>
            </w:r>
          </w:p>
        </w:tc>
      </w:tr>
      <w:tr w:rsidR="00BD4934" w:rsidRPr="00BA1CC7" w:rsidTr="00661E0C">
        <w:trPr>
          <w:trHeight w:val="270"/>
        </w:trPr>
        <w:tc>
          <w:tcPr>
            <w:tcW w:w="3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9B25FC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</w:pPr>
            <w:r w:rsidRPr="009B25FC">
              <w:rPr>
                <w:rFonts w:ascii="Times" w:eastAsia="Times New Roman" w:hAnsi="Times" w:cs="Times"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%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Amaranthaceae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Atriplex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8A44D4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8A44D4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255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8A44D4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8A44D4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8A44D4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75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cf. 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Atriplex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Atriplex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sp. bracts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22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Chenopodium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cf. 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Salsola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Suaeda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55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Amaranthaceae indet.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44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Anacardiaceae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Pistacia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38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Apiaceae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Apiaceae type 1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33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Coriandrum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Apiaceae indet.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Asparagaceae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Bellevalia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/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Muscari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/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Ornithogalum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8A44D4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8A44D4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8A44D4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8A44D4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8A44D4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37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Muscari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/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Ornithogalum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05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Asteraceae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Centaurea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33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cf. 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Centaurea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Cirsium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type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05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Asteraceae indet.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22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Boraginaceae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Buglossoides arvensis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(uncharred)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Buglossoides tenuiflora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(uncharred)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05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Heliotropium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33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Brassicaceae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Alyssum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8A44D4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8A44D4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8A44D4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8A44D4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8A44D4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77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Capsella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/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Descurainia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32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Erysimum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/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Sisymbrium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type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Lepidium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38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cf. 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Lepidium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Brassicaceae indet.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33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cf. Brassicaceae indet.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22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Brassicaceae silique fragments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05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Caryophyllaceae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Dianthus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Gypsophila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33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Gypsophila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/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Silene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44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Silene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27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Caryophyllaceae indet.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Cyperaceae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Bolboschoenus glaucus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66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Cyperaceae indet.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33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Euphorbiaceae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Euphorbia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type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Fabaceae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4F73A9">
              <w:rPr>
                <w:rFonts w:ascii="Times" w:eastAsia="Times New Roman" w:hAnsi="Times" w:cs="Times"/>
                <w:i/>
                <w:color w:val="000000"/>
                <w:sz w:val="20"/>
                <w:szCs w:val="20"/>
                <w:lang w:eastAsia="de-DE"/>
              </w:rPr>
              <w:t>Astragalus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357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402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25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Lathyrus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type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lastRenderedPageBreak/>
              <w:t>Lathyrus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/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Vicia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Lathyrus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/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Pisum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/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Vicia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150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47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Lens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37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517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77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Medicago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71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cf. 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Medicago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Medicago radiata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49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Onobrychis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Pisum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05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cf.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 Pisum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Trigonella astroites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type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145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81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Trigonella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type 2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51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Trigonella foenum-graecum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type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Trigonella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/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Astragalus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284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191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637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467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70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Vicia ervilia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Fabaceae indet. large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44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Fabaceae indet. medium-small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86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Lamiaceae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cf. 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Salvia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Ziziphora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Lamiaceae indet.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Linaceae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Linum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Malvaceae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Malva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92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Papaveraceae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Fumaria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Plantaginaceae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Plantago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05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Poaceae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Aegilops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Aegilops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 spikelets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187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139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87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Avena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259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29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cf. 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 xml:space="preserve">Avena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88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Avena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 awn fragments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Bromus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86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Eremopyrum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Eremopyrum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/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Agropyron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05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Hordeum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181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69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Hordeum spontaneum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293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275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37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Hordeum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cf. 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spontaneum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Hordeum spontaneum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spikelets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372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14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Pennisetum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type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Phalaris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337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151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498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93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Phleum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type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295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977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2943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776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25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64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Poa bulbosa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bulbils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33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Taeniatherum caput-medusae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Taeniatherum caput-medusae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spikelets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Triticoid type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60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cf. 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Triticum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Triticum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9D4E72">
              <w:rPr>
                <w:rFonts w:ascii="Times" w:eastAsia="Times New Roman" w:hAnsi="Times" w:cs="Times"/>
                <w:i/>
                <w:color w:val="000000"/>
                <w:sz w:val="20"/>
                <w:szCs w:val="20"/>
                <w:lang w:eastAsia="de-DE"/>
              </w:rPr>
              <w:t>boeoticum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spikelets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0.35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0.16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0.05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Triticum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9D4E72">
              <w:rPr>
                <w:rFonts w:ascii="Times" w:eastAsia="Times New Roman" w:hAnsi="Times" w:cs="Times"/>
                <w:i/>
                <w:color w:val="000000"/>
                <w:sz w:val="20"/>
                <w:szCs w:val="20"/>
                <w:lang w:eastAsia="de-DE"/>
              </w:rPr>
              <w:t>dicoccoides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/</w:t>
            </w:r>
            <w:r w:rsidRPr="009D4E72">
              <w:rPr>
                <w:rFonts w:ascii="Times" w:eastAsia="Times New Roman" w:hAnsi="Times" w:cs="Times"/>
                <w:i/>
                <w:color w:val="000000"/>
                <w:sz w:val="20"/>
                <w:szCs w:val="20"/>
                <w:lang w:eastAsia="de-DE"/>
              </w:rPr>
              <w:t>dicoccum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spikelets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77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2.45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0.38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0.02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0.02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0.27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Triticum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 spikelets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5.34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0.59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0.77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Indeterminate 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spikelet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type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13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Poaceae indet. glumes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47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Poaceae indet. spikelets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04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Poaceae indet. large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66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55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Poaceae indet. medium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129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214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29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Poaceae indet. small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337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974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2054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21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322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198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48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Polygonaceae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Rumex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/</w:t>
            </w: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Polygonum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lastRenderedPageBreak/>
              <w:t>Ranunculaceae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Adonis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Rubiaceae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i/>
                <w:iCs/>
                <w:color w:val="000000"/>
                <w:sz w:val="20"/>
                <w:szCs w:val="20"/>
                <w:lang w:eastAsia="de-DE"/>
              </w:rPr>
              <w:t>Galium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 xml:space="preserve"> sp.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05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Indet</w:t>
            </w:r>
            <w:r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e</w:t>
            </w:r>
            <w:r w:rsidRPr="00BA1CC7">
              <w:rPr>
                <w:rFonts w:ascii="Times" w:eastAsia="Times New Roman" w:hAnsi="Times" w:cs="Times"/>
                <w:b/>
                <w:bCs/>
                <w:color w:val="000000"/>
                <w:sz w:val="20"/>
                <w:szCs w:val="20"/>
                <w:lang w:eastAsia="de-DE"/>
              </w:rPr>
              <w:t>rminate types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Indeterminate type 1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Indeterminate type 2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Indeterminate type 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Indeterminate type 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Indeterminate type 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Indeterminate type 6</w:t>
            </w:r>
          </w:p>
        </w:tc>
        <w:tc>
          <w:tcPr>
            <w:tcW w:w="5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6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25</w:t>
            </w:r>
          </w:p>
        </w:tc>
        <w:tc>
          <w:tcPr>
            <w:tcW w:w="5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52</w:t>
            </w: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44</w:t>
            </w:r>
          </w:p>
        </w:tc>
      </w:tr>
      <w:tr w:rsidR="00BD4934" w:rsidRPr="00BA1CC7" w:rsidTr="00661E0C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ind w:left="229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Indeterminate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139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236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260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2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94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3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193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87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4934" w:rsidRPr="00BA1CC7" w:rsidRDefault="00BD4934" w:rsidP="00661E0C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</w:pP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4</w:t>
            </w:r>
            <w:r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.</w:t>
            </w:r>
            <w:r w:rsidRPr="00BA1CC7">
              <w:rPr>
                <w:rFonts w:ascii="Times" w:eastAsia="Times New Roman" w:hAnsi="Times" w:cs="Times"/>
                <w:color w:val="000000"/>
                <w:sz w:val="20"/>
                <w:szCs w:val="20"/>
                <w:lang w:eastAsia="de-DE"/>
              </w:rPr>
              <w:t>77</w:t>
            </w:r>
          </w:p>
        </w:tc>
      </w:tr>
    </w:tbl>
    <w:p w:rsidR="00E32A76" w:rsidRDefault="00BD4934" w:rsidP="009D5732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  <w:r w:rsidRPr="004A6A02">
        <w:rPr>
          <w:rFonts w:ascii="Times" w:eastAsia="Times New Roman" w:hAnsi="Times" w:cs="Times"/>
          <w:color w:val="000000"/>
          <w:sz w:val="20"/>
          <w:szCs w:val="20"/>
          <w:lang w:val="en-US" w:eastAsia="de-DE"/>
        </w:rPr>
        <w:t>If no other information is given, identifications represent charred fruits or seeds</w:t>
      </w:r>
      <w:r>
        <w:rPr>
          <w:rFonts w:ascii="Times" w:eastAsia="Times New Roman" w:hAnsi="Times" w:cs="Times"/>
          <w:color w:val="000000"/>
          <w:sz w:val="20"/>
          <w:szCs w:val="20"/>
          <w:lang w:val="en-US" w:eastAsia="de-DE"/>
        </w:rPr>
        <w:t xml:space="preserve">. Note that the data from AH II were already </w:t>
      </w:r>
      <w:r w:rsidR="009D5732">
        <w:rPr>
          <w:rFonts w:ascii="Times" w:eastAsia="Times New Roman" w:hAnsi="Times" w:cs="Times"/>
          <w:color w:val="000000"/>
          <w:sz w:val="20"/>
          <w:szCs w:val="20"/>
          <w:lang w:val="en-US" w:eastAsia="de-DE"/>
        </w:rPr>
        <w:t>published elsewhere [44]</w:t>
      </w:r>
      <w:r>
        <w:rPr>
          <w:rFonts w:ascii="Times" w:eastAsia="Times New Roman" w:hAnsi="Times" w:cs="Times"/>
          <w:color w:val="000000"/>
          <w:sz w:val="20"/>
          <w:szCs w:val="20"/>
          <w:lang w:val="en-US" w:eastAsia="de-DE"/>
        </w:rPr>
        <w:t>; p = present.</w:t>
      </w: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0A0489" w:rsidRDefault="000A0489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0A0489" w:rsidRDefault="000A0489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  <w:sectPr w:rsidR="00E32A76" w:rsidSect="00BD4934">
          <w:type w:val="continuous"/>
          <w:pgSz w:w="11906" w:h="16838"/>
          <w:pgMar w:top="678" w:right="566" w:bottom="851" w:left="567" w:header="708" w:footer="708" w:gutter="0"/>
          <w:cols w:space="708"/>
          <w:docGrid w:linePitch="360"/>
        </w:sectPr>
      </w:pPr>
    </w:p>
    <w:p w:rsidR="00BD4934" w:rsidRDefault="00BD4934" w:rsidP="00F77B6B">
      <w:pPr>
        <w:spacing w:after="0" w:line="240" w:lineRule="auto"/>
        <w:rPr>
          <w:rFonts w:ascii="Times New Roman" w:hAnsi="Times New Roman" w:cs="Times New Roman"/>
          <w:sz w:val="20"/>
          <w:lang w:val="en-US"/>
        </w:rPr>
        <w:sectPr w:rsidR="00BD4934" w:rsidSect="00452288">
          <w:type w:val="continuous"/>
          <w:pgSz w:w="11906" w:h="16838"/>
          <w:pgMar w:top="678" w:right="566" w:bottom="851" w:left="567" w:header="708" w:footer="708" w:gutter="0"/>
          <w:cols w:space="708"/>
          <w:docGrid w:linePitch="360"/>
        </w:sectPr>
      </w:pPr>
    </w:p>
    <w:p w:rsidR="00621BA1" w:rsidRDefault="00621BA1" w:rsidP="00F77B6B">
      <w:p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</w:p>
    <w:sectPr w:rsidR="00621BA1" w:rsidSect="00452288">
      <w:type w:val="continuous"/>
      <w:pgSz w:w="11906" w:h="16838"/>
      <w:pgMar w:top="678" w:right="566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EB6F08"/>
    <w:rsid w:val="00043810"/>
    <w:rsid w:val="00062B5A"/>
    <w:rsid w:val="00067088"/>
    <w:rsid w:val="000700CA"/>
    <w:rsid w:val="000745F4"/>
    <w:rsid w:val="00092F90"/>
    <w:rsid w:val="000A0489"/>
    <w:rsid w:val="00196C82"/>
    <w:rsid w:val="001E385A"/>
    <w:rsid w:val="002C58C3"/>
    <w:rsid w:val="002F7D6D"/>
    <w:rsid w:val="0031204B"/>
    <w:rsid w:val="003364ED"/>
    <w:rsid w:val="003634F4"/>
    <w:rsid w:val="003859B8"/>
    <w:rsid w:val="003E5C26"/>
    <w:rsid w:val="004327D6"/>
    <w:rsid w:val="00452288"/>
    <w:rsid w:val="00476697"/>
    <w:rsid w:val="004864A2"/>
    <w:rsid w:val="004C3F5F"/>
    <w:rsid w:val="004F254E"/>
    <w:rsid w:val="00526074"/>
    <w:rsid w:val="00580A5B"/>
    <w:rsid w:val="005E282E"/>
    <w:rsid w:val="00621BA1"/>
    <w:rsid w:val="006A01D6"/>
    <w:rsid w:val="006A7AD7"/>
    <w:rsid w:val="006D0249"/>
    <w:rsid w:val="00712E2C"/>
    <w:rsid w:val="0071670C"/>
    <w:rsid w:val="00745644"/>
    <w:rsid w:val="007A5A20"/>
    <w:rsid w:val="007C5AFC"/>
    <w:rsid w:val="0083353A"/>
    <w:rsid w:val="0085112A"/>
    <w:rsid w:val="008A77A8"/>
    <w:rsid w:val="008C7CC5"/>
    <w:rsid w:val="009009C8"/>
    <w:rsid w:val="00943820"/>
    <w:rsid w:val="00980884"/>
    <w:rsid w:val="009B0F3B"/>
    <w:rsid w:val="009D5732"/>
    <w:rsid w:val="009E1816"/>
    <w:rsid w:val="009F3C6E"/>
    <w:rsid w:val="00A02BA0"/>
    <w:rsid w:val="00A25849"/>
    <w:rsid w:val="00A67633"/>
    <w:rsid w:val="00A801FC"/>
    <w:rsid w:val="00A91319"/>
    <w:rsid w:val="00A9345C"/>
    <w:rsid w:val="00AE6F35"/>
    <w:rsid w:val="00AE7A55"/>
    <w:rsid w:val="00B47957"/>
    <w:rsid w:val="00B94696"/>
    <w:rsid w:val="00BB2646"/>
    <w:rsid w:val="00BD4934"/>
    <w:rsid w:val="00BD4E80"/>
    <w:rsid w:val="00BE62C0"/>
    <w:rsid w:val="00C25929"/>
    <w:rsid w:val="00C47913"/>
    <w:rsid w:val="00C70277"/>
    <w:rsid w:val="00C96CF1"/>
    <w:rsid w:val="00CA587E"/>
    <w:rsid w:val="00D149DB"/>
    <w:rsid w:val="00D15920"/>
    <w:rsid w:val="00DB423E"/>
    <w:rsid w:val="00DC7192"/>
    <w:rsid w:val="00E1725A"/>
    <w:rsid w:val="00E27378"/>
    <w:rsid w:val="00E32A76"/>
    <w:rsid w:val="00E755DA"/>
    <w:rsid w:val="00E95454"/>
    <w:rsid w:val="00EA2537"/>
    <w:rsid w:val="00EB6F08"/>
    <w:rsid w:val="00F57C81"/>
    <w:rsid w:val="00F77B6B"/>
    <w:rsid w:val="00F948B0"/>
    <w:rsid w:val="00FF7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493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B6F08"/>
    <w:pPr>
      <w:spacing w:after="0" w:line="240" w:lineRule="auto"/>
    </w:pPr>
  </w:style>
  <w:style w:type="character" w:styleId="Hyperlink">
    <w:name w:val="Hyperlink"/>
    <w:basedOn w:val="Absatz-Standardschriftart"/>
    <w:uiPriority w:val="99"/>
    <w:semiHidden/>
    <w:unhideWhenUsed/>
    <w:rsid w:val="00AE7A55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E7A55"/>
    <w:rPr>
      <w:color w:val="800080"/>
      <w:u w:val="single"/>
    </w:rPr>
  </w:style>
  <w:style w:type="paragraph" w:customStyle="1" w:styleId="font5">
    <w:name w:val="font5"/>
    <w:basedOn w:val="Standard"/>
    <w:rsid w:val="00AE7A55"/>
    <w:pPr>
      <w:spacing w:before="100" w:beforeAutospacing="1" w:after="100" w:afterAutospacing="1" w:line="240" w:lineRule="auto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font6">
    <w:name w:val="font6"/>
    <w:basedOn w:val="Standard"/>
    <w:rsid w:val="00AE7A55"/>
    <w:pPr>
      <w:spacing w:before="100" w:beforeAutospacing="1" w:after="100" w:afterAutospacing="1" w:line="240" w:lineRule="auto"/>
    </w:pPr>
    <w:rPr>
      <w:rFonts w:ascii="Times" w:eastAsia="Times New Roman" w:hAnsi="Times" w:cs="Times"/>
      <w:i/>
      <w:iCs/>
      <w:color w:val="000000"/>
      <w:sz w:val="20"/>
      <w:szCs w:val="20"/>
      <w:lang w:eastAsia="de-DE"/>
    </w:rPr>
  </w:style>
  <w:style w:type="paragraph" w:customStyle="1" w:styleId="xl67">
    <w:name w:val="xl67"/>
    <w:basedOn w:val="Standard"/>
    <w:rsid w:val="00AE7A55"/>
    <w:pP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68">
    <w:name w:val="xl68"/>
    <w:basedOn w:val="Standard"/>
    <w:rsid w:val="00AE7A5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69">
    <w:name w:val="xl69"/>
    <w:basedOn w:val="Standard"/>
    <w:rsid w:val="00AE7A55"/>
    <w:pP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sz w:val="20"/>
      <w:szCs w:val="20"/>
      <w:lang w:eastAsia="de-DE"/>
    </w:rPr>
  </w:style>
  <w:style w:type="paragraph" w:customStyle="1" w:styleId="xl70">
    <w:name w:val="xl70"/>
    <w:basedOn w:val="Standard"/>
    <w:rsid w:val="00AE7A55"/>
    <w:pPr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1">
    <w:name w:val="xl71"/>
    <w:basedOn w:val="Standard"/>
    <w:rsid w:val="00AE7A55"/>
    <w:pP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2">
    <w:name w:val="xl72"/>
    <w:basedOn w:val="Standard"/>
    <w:rsid w:val="00AE7A55"/>
    <w:pPr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b/>
      <w:bCs/>
      <w:color w:val="000000"/>
      <w:sz w:val="20"/>
      <w:szCs w:val="20"/>
      <w:lang w:eastAsia="de-DE"/>
    </w:rPr>
  </w:style>
  <w:style w:type="paragraph" w:customStyle="1" w:styleId="xl73">
    <w:name w:val="xl73"/>
    <w:basedOn w:val="Standard"/>
    <w:rsid w:val="00AE7A55"/>
    <w:pP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4">
    <w:name w:val="xl74"/>
    <w:basedOn w:val="Standard"/>
    <w:rsid w:val="00AE7A55"/>
    <w:pPr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i/>
      <w:iCs/>
      <w:color w:val="000000"/>
      <w:sz w:val="20"/>
      <w:szCs w:val="20"/>
      <w:lang w:eastAsia="de-DE"/>
    </w:rPr>
  </w:style>
  <w:style w:type="paragraph" w:customStyle="1" w:styleId="xl75">
    <w:name w:val="xl75"/>
    <w:basedOn w:val="Standard"/>
    <w:rsid w:val="00AE7A55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i/>
      <w:iCs/>
      <w:color w:val="000000"/>
      <w:sz w:val="20"/>
      <w:szCs w:val="20"/>
      <w:lang w:eastAsia="de-DE"/>
    </w:rPr>
  </w:style>
  <w:style w:type="paragraph" w:customStyle="1" w:styleId="xl76">
    <w:name w:val="xl76"/>
    <w:basedOn w:val="Standard"/>
    <w:rsid w:val="00AE7A5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7">
    <w:name w:val="xl77"/>
    <w:basedOn w:val="Standard"/>
    <w:rsid w:val="00AE7A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8">
    <w:name w:val="xl78"/>
    <w:basedOn w:val="Standard"/>
    <w:rsid w:val="00AE7A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9">
    <w:name w:val="xl79"/>
    <w:basedOn w:val="Standard"/>
    <w:rsid w:val="00AE7A55"/>
    <w:pP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7A55"/>
    <w:rPr>
      <w:rFonts w:ascii="Tahoma" w:hAnsi="Tahoma" w:cs="Tahoma"/>
      <w:sz w:val="16"/>
      <w:szCs w:val="16"/>
    </w:rPr>
  </w:style>
  <w:style w:type="paragraph" w:customStyle="1" w:styleId="xl80">
    <w:name w:val="xl80"/>
    <w:basedOn w:val="Standard"/>
    <w:rsid w:val="0085112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81">
    <w:name w:val="xl81"/>
    <w:basedOn w:val="Standard"/>
    <w:rsid w:val="008511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13</cp:revision>
  <dcterms:created xsi:type="dcterms:W3CDTF">2017-09-25T13:25:00Z</dcterms:created>
  <dcterms:modified xsi:type="dcterms:W3CDTF">2017-12-07T10:04:00Z</dcterms:modified>
</cp:coreProperties>
</file>